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3B" w:rsidRPr="00C674B9" w:rsidRDefault="0063643B" w:rsidP="0063643B">
      <w:pPr>
        <w:ind w:firstLine="708"/>
        <w:jc w:val="both"/>
        <w:rPr>
          <w:rFonts w:ascii="Calibri" w:hAnsi="Calibri" w:cs="Calibri"/>
          <w:b/>
          <w:color w:val="595959" w:themeColor="text1" w:themeTint="A6"/>
          <w:sz w:val="26"/>
          <w:szCs w:val="26"/>
        </w:rPr>
      </w:pPr>
      <w:r w:rsidRPr="00C674B9">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7 siete</w:t>
      </w:r>
      <w:r w:rsidRPr="00C674B9">
        <w:rPr>
          <w:rFonts w:ascii="Calibri" w:hAnsi="Calibri" w:cs="Calibri"/>
          <w:b/>
          <w:color w:val="595959" w:themeColor="text1" w:themeTint="A6"/>
          <w:sz w:val="26"/>
          <w:szCs w:val="26"/>
        </w:rPr>
        <w:t xml:space="preserve"> de </w:t>
      </w:r>
      <w:r>
        <w:rPr>
          <w:rFonts w:ascii="Calibri" w:hAnsi="Calibri" w:cs="Calibri"/>
          <w:b/>
          <w:color w:val="595959" w:themeColor="text1" w:themeTint="A6"/>
          <w:sz w:val="26"/>
          <w:szCs w:val="26"/>
        </w:rPr>
        <w:t>dic</w:t>
      </w:r>
      <w:r w:rsidRPr="00C674B9">
        <w:rPr>
          <w:rFonts w:ascii="Calibri" w:hAnsi="Calibri" w:cs="Calibri"/>
          <w:b/>
          <w:color w:val="595959" w:themeColor="text1" w:themeTint="A6"/>
          <w:sz w:val="26"/>
          <w:szCs w:val="26"/>
        </w:rPr>
        <w:t>iembre del año 2017 dos mil diecisiete</w:t>
      </w:r>
      <w:r w:rsidRPr="00C674B9">
        <w:rPr>
          <w:rFonts w:ascii="Calibri" w:hAnsi="Calibri" w:cs="Calibri"/>
          <w:color w:val="595959" w:themeColor="text1" w:themeTint="A6"/>
          <w:sz w:val="26"/>
          <w:szCs w:val="26"/>
        </w:rPr>
        <w:t xml:space="preserve">. </w:t>
      </w:r>
    </w:p>
    <w:p w:rsidR="0063643B" w:rsidRPr="00C674B9" w:rsidRDefault="0063643B" w:rsidP="0063643B">
      <w:pPr>
        <w:rPr>
          <w:rFonts w:ascii="Calibri" w:hAnsi="Calibri" w:cs="Calibri"/>
          <w:color w:val="595959" w:themeColor="text1" w:themeTint="A6"/>
          <w:sz w:val="20"/>
          <w:szCs w:val="20"/>
        </w:rPr>
      </w:pPr>
    </w:p>
    <w:p w:rsidR="0063643B" w:rsidRPr="00C674B9" w:rsidRDefault="0063643B" w:rsidP="0063643B">
      <w:pPr>
        <w:pStyle w:val="Textoindependiente"/>
        <w:ind w:firstLine="708"/>
        <w:rPr>
          <w:rFonts w:ascii="Calibri" w:hAnsi="Calibri" w:cs="Calibri"/>
          <w:color w:val="595959" w:themeColor="text1" w:themeTint="A6"/>
          <w:sz w:val="26"/>
          <w:szCs w:val="26"/>
        </w:rPr>
      </w:pPr>
      <w:r w:rsidRPr="00C674B9">
        <w:rPr>
          <w:rFonts w:ascii="Calibri" w:hAnsi="Calibri" w:cs="Calibri"/>
          <w:b/>
          <w:bCs/>
          <w:i/>
          <w:iCs/>
          <w:color w:val="595959" w:themeColor="text1" w:themeTint="A6"/>
          <w:sz w:val="26"/>
          <w:szCs w:val="26"/>
          <w:lang w:val="es-ES"/>
        </w:rPr>
        <w:t>V I S T O S</w:t>
      </w:r>
      <w:r w:rsidRPr="00C674B9">
        <w:rPr>
          <w:rFonts w:ascii="Calibri" w:hAnsi="Calibri" w:cs="Calibri"/>
          <w:bCs/>
          <w:iCs/>
          <w:color w:val="595959" w:themeColor="text1" w:themeTint="A6"/>
          <w:sz w:val="26"/>
          <w:szCs w:val="26"/>
          <w:lang w:val="es-ES"/>
        </w:rPr>
        <w:t xml:space="preserve">, </w:t>
      </w:r>
      <w:r w:rsidRPr="00C674B9">
        <w:rPr>
          <w:rFonts w:ascii="Calibri" w:hAnsi="Calibri" w:cs="Calibri"/>
          <w:bCs/>
          <w:iCs/>
          <w:color w:val="595959" w:themeColor="text1" w:themeTint="A6"/>
          <w:sz w:val="26"/>
          <w:szCs w:val="26"/>
        </w:rPr>
        <w:t>para dictar sentencia definitiva,</w:t>
      </w:r>
      <w:r w:rsidRPr="00C674B9">
        <w:rPr>
          <w:rFonts w:ascii="Calibri" w:hAnsi="Calibri" w:cs="Calibri"/>
          <w:color w:val="595959" w:themeColor="text1" w:themeTint="A6"/>
          <w:sz w:val="26"/>
          <w:szCs w:val="26"/>
        </w:rPr>
        <w:t xml:space="preserve"> los autos del proceso administrativo identificado con el número </w:t>
      </w:r>
      <w:r w:rsidRPr="00525516">
        <w:rPr>
          <w:rFonts w:ascii="Calibri" w:hAnsi="Calibri" w:cs="Calibri"/>
          <w:b/>
          <w:color w:val="595959" w:themeColor="text1" w:themeTint="A6"/>
          <w:sz w:val="26"/>
          <w:szCs w:val="26"/>
        </w:rPr>
        <w:t>100</w:t>
      </w:r>
      <w:r w:rsidRPr="00C674B9">
        <w:rPr>
          <w:rFonts w:ascii="Calibri" w:hAnsi="Calibri" w:cs="Calibri"/>
          <w:b/>
          <w:color w:val="595959" w:themeColor="text1" w:themeTint="A6"/>
          <w:sz w:val="26"/>
          <w:szCs w:val="26"/>
        </w:rPr>
        <w:t>/2doJAM/2017-JN</w:t>
      </w:r>
      <w:r w:rsidRPr="00C674B9">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C674B9">
        <w:rPr>
          <w:rFonts w:ascii="Calibri" w:hAnsi="Calibri" w:cs="Calibri"/>
          <w:bCs/>
          <w:iCs/>
          <w:color w:val="595959" w:themeColor="text1" w:themeTint="A6"/>
          <w:sz w:val="26"/>
          <w:szCs w:val="26"/>
        </w:rPr>
        <w:t>;</w:t>
      </w:r>
      <w:r w:rsidRPr="00C674B9">
        <w:rPr>
          <w:rFonts w:ascii="Calibri" w:hAnsi="Calibri" w:cs="Calibri"/>
          <w:color w:val="595959" w:themeColor="text1" w:themeTint="A6"/>
          <w:sz w:val="26"/>
          <w:szCs w:val="26"/>
        </w:rPr>
        <w:t xml:space="preserve"> y,. . . . . . . . . . . . . . . . . . . . . . . . </w:t>
      </w:r>
      <w:r>
        <w:rPr>
          <w:rFonts w:ascii="Calibri" w:hAnsi="Calibri" w:cs="Calibri"/>
          <w:color w:val="595959" w:themeColor="text1" w:themeTint="A6"/>
          <w:sz w:val="26"/>
          <w:szCs w:val="26"/>
        </w:rPr>
        <w:t>. . . . . . . .</w:t>
      </w:r>
    </w:p>
    <w:p w:rsidR="0063643B" w:rsidRPr="00C674B9" w:rsidRDefault="0063643B" w:rsidP="0063643B">
      <w:pPr>
        <w:pStyle w:val="Textoindependiente"/>
        <w:rPr>
          <w:rFonts w:ascii="Calibri" w:hAnsi="Calibri" w:cs="Calibri"/>
          <w:color w:val="595959" w:themeColor="text1" w:themeTint="A6"/>
          <w:sz w:val="20"/>
          <w:szCs w:val="20"/>
        </w:rPr>
      </w:pPr>
    </w:p>
    <w:p w:rsidR="0063643B" w:rsidRPr="00C674B9" w:rsidRDefault="0063643B" w:rsidP="0063643B">
      <w:pPr>
        <w:pStyle w:val="Textoindependiente"/>
        <w:rPr>
          <w:rFonts w:ascii="Calibri" w:hAnsi="Calibri" w:cs="Calibri"/>
          <w:color w:val="595959" w:themeColor="text1" w:themeTint="A6"/>
          <w:sz w:val="20"/>
          <w:szCs w:val="20"/>
        </w:rPr>
      </w:pPr>
    </w:p>
    <w:p w:rsidR="0063643B" w:rsidRPr="00C674B9" w:rsidRDefault="0063643B" w:rsidP="0063643B">
      <w:pPr>
        <w:pStyle w:val="Textoindependiente"/>
        <w:ind w:firstLine="708"/>
        <w:jc w:val="center"/>
        <w:rPr>
          <w:rFonts w:ascii="Calibri" w:hAnsi="Calibri" w:cs="Calibri"/>
          <w:b/>
          <w:bCs/>
          <w:i/>
          <w:iCs/>
          <w:color w:val="595959" w:themeColor="text1" w:themeTint="A6"/>
          <w:sz w:val="26"/>
          <w:szCs w:val="26"/>
        </w:rPr>
      </w:pPr>
      <w:r w:rsidRPr="00C674B9">
        <w:rPr>
          <w:rFonts w:ascii="Calibri" w:hAnsi="Calibri" w:cs="Calibri"/>
          <w:b/>
          <w:bCs/>
          <w:i/>
          <w:iCs/>
          <w:color w:val="595959" w:themeColor="text1" w:themeTint="A6"/>
          <w:sz w:val="26"/>
          <w:szCs w:val="26"/>
        </w:rPr>
        <w:t xml:space="preserve">C O N S I D E R A N D </w:t>
      </w:r>
      <w:proofErr w:type="gramStart"/>
      <w:r w:rsidRPr="00C674B9">
        <w:rPr>
          <w:rFonts w:ascii="Calibri" w:hAnsi="Calibri" w:cs="Calibri"/>
          <w:b/>
          <w:bCs/>
          <w:i/>
          <w:iCs/>
          <w:color w:val="595959" w:themeColor="text1" w:themeTint="A6"/>
          <w:sz w:val="26"/>
          <w:szCs w:val="26"/>
        </w:rPr>
        <w:t>O :</w:t>
      </w:r>
      <w:proofErr w:type="gramEnd"/>
    </w:p>
    <w:p w:rsidR="0063643B" w:rsidRPr="00C674B9" w:rsidRDefault="0063643B" w:rsidP="0063643B">
      <w:pPr>
        <w:pStyle w:val="Textoindependiente"/>
        <w:ind w:firstLine="708"/>
        <w:jc w:val="center"/>
        <w:rPr>
          <w:rFonts w:ascii="Calibri" w:hAnsi="Calibri" w:cs="Calibri"/>
          <w:b/>
          <w:bCs/>
          <w:color w:val="595959" w:themeColor="text1" w:themeTint="A6"/>
          <w:sz w:val="20"/>
          <w:szCs w:val="20"/>
        </w:rPr>
      </w:pPr>
    </w:p>
    <w:p w:rsidR="0063643B" w:rsidRPr="00C674B9" w:rsidRDefault="0063643B" w:rsidP="0063643B">
      <w:pPr>
        <w:pStyle w:val="Textoindependiente"/>
        <w:rPr>
          <w:rFonts w:ascii="Calibri" w:hAnsi="Calibri" w:cs="Calibri"/>
          <w:b/>
          <w:bCs/>
          <w:color w:val="595959" w:themeColor="text1" w:themeTint="A6"/>
          <w:sz w:val="20"/>
          <w:szCs w:val="20"/>
        </w:rPr>
      </w:pPr>
    </w:p>
    <w:p w:rsidR="0063643B" w:rsidRPr="0042318C" w:rsidRDefault="0063643B" w:rsidP="0063643B">
      <w:pPr>
        <w:pStyle w:val="Textoindependiente"/>
        <w:ind w:firstLine="708"/>
        <w:rPr>
          <w:rFonts w:ascii="Calibri" w:hAnsi="Calibri" w:cs="Calibri"/>
          <w:color w:val="404040" w:themeColor="text1" w:themeTint="BF"/>
          <w:sz w:val="26"/>
          <w:szCs w:val="26"/>
        </w:rPr>
      </w:pPr>
      <w:r w:rsidRPr="00C674B9">
        <w:rPr>
          <w:rFonts w:ascii="Calibri" w:hAnsi="Calibri" w:cs="Calibri"/>
          <w:b/>
          <w:bCs/>
          <w:i/>
          <w:iCs/>
          <w:color w:val="595959" w:themeColor="text1" w:themeTint="A6"/>
          <w:sz w:val="26"/>
          <w:szCs w:val="26"/>
        </w:rPr>
        <w:t>SEGUNDO</w:t>
      </w:r>
      <w:r w:rsidRPr="00C674B9">
        <w:rPr>
          <w:rFonts w:ascii="Calibri" w:hAnsi="Calibri" w:cs="Calibri"/>
          <w:b/>
          <w:bCs/>
          <w:color w:val="595959" w:themeColor="text1" w:themeTint="A6"/>
          <w:sz w:val="26"/>
          <w:szCs w:val="26"/>
        </w:rPr>
        <w:t xml:space="preserve">.- </w:t>
      </w:r>
      <w:r w:rsidRPr="00C674B9">
        <w:rPr>
          <w:rFonts w:ascii="Calibri" w:hAnsi="Calibri" w:cs="Calibri"/>
          <w:color w:val="595959" w:themeColor="text1" w:themeTint="A6"/>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2</w:t>
      </w:r>
      <w:r>
        <w:rPr>
          <w:rFonts w:ascii="Calibri" w:hAnsi="Calibri" w:cs="Calibri"/>
          <w:color w:val="595959" w:themeColor="text1" w:themeTint="A6"/>
          <w:sz w:val="26"/>
          <w:szCs w:val="26"/>
        </w:rPr>
        <w:t>9</w:t>
      </w:r>
      <w:r w:rsidRPr="00C674B9">
        <w:rPr>
          <w:rFonts w:ascii="Calibri" w:hAnsi="Calibri" w:cs="Calibri"/>
          <w:color w:val="595959" w:themeColor="text1" w:themeTint="A6"/>
          <w:sz w:val="26"/>
          <w:szCs w:val="26"/>
        </w:rPr>
        <w:t xml:space="preserve"> veinti</w:t>
      </w:r>
      <w:r>
        <w:rPr>
          <w:rFonts w:ascii="Calibri" w:hAnsi="Calibri" w:cs="Calibri"/>
          <w:color w:val="595959" w:themeColor="text1" w:themeTint="A6"/>
          <w:sz w:val="26"/>
          <w:szCs w:val="26"/>
        </w:rPr>
        <w:t>n</w:t>
      </w:r>
      <w:r w:rsidRPr="00C674B9">
        <w:rPr>
          <w:rFonts w:ascii="Calibri" w:hAnsi="Calibri" w:cs="Calibri"/>
          <w:color w:val="595959" w:themeColor="text1" w:themeTint="A6"/>
          <w:sz w:val="26"/>
          <w:szCs w:val="26"/>
        </w:rPr>
        <w:t>u</w:t>
      </w:r>
      <w:r>
        <w:rPr>
          <w:rFonts w:ascii="Calibri" w:hAnsi="Calibri" w:cs="Calibri"/>
          <w:color w:val="595959" w:themeColor="text1" w:themeTint="A6"/>
          <w:sz w:val="26"/>
          <w:szCs w:val="26"/>
        </w:rPr>
        <w:t>eve</w:t>
      </w:r>
      <w:r w:rsidRPr="00C674B9">
        <w:rPr>
          <w:rFonts w:ascii="Calibri" w:hAnsi="Calibri" w:cs="Calibri"/>
          <w:color w:val="595959" w:themeColor="text1" w:themeTint="A6"/>
          <w:sz w:val="26"/>
          <w:szCs w:val="26"/>
        </w:rPr>
        <w:t xml:space="preserve"> de </w:t>
      </w:r>
      <w:r>
        <w:rPr>
          <w:rFonts w:ascii="Calibri" w:hAnsi="Calibri" w:cs="Calibri"/>
          <w:color w:val="595959" w:themeColor="text1" w:themeTint="A6"/>
          <w:sz w:val="26"/>
          <w:szCs w:val="26"/>
        </w:rPr>
        <w:t>diciembre</w:t>
      </w:r>
      <w:r w:rsidRPr="00C674B9">
        <w:rPr>
          <w:rFonts w:ascii="Calibri" w:hAnsi="Calibri" w:cs="Calibri"/>
          <w:color w:val="595959" w:themeColor="text1" w:themeTint="A6"/>
          <w:sz w:val="26"/>
          <w:szCs w:val="26"/>
        </w:rPr>
        <w:t xml:space="preserve"> del año </w:t>
      </w:r>
      <w:r w:rsidRPr="0042318C">
        <w:rPr>
          <w:rFonts w:ascii="Calibri" w:hAnsi="Calibri" w:cs="Calibri"/>
          <w:color w:val="404040" w:themeColor="text1" w:themeTint="BF"/>
          <w:sz w:val="26"/>
          <w:szCs w:val="26"/>
        </w:rPr>
        <w:t xml:space="preserve">próximo pasado, sin que de las constancias de la presente causa administrativa se desprenda lo contrario. . . . . . . . . . . . . . . . . . . . . . . . . . . . . . . . . . </w:t>
      </w:r>
      <w:r>
        <w:rPr>
          <w:rFonts w:ascii="Calibri" w:hAnsi="Calibri" w:cs="Calibri"/>
          <w:color w:val="404040" w:themeColor="text1" w:themeTint="BF"/>
          <w:sz w:val="26"/>
          <w:szCs w:val="26"/>
        </w:rPr>
        <w:t>. . . . . . . . . . . . . . . .</w:t>
      </w:r>
    </w:p>
    <w:p w:rsidR="0063643B" w:rsidRPr="00C674B9" w:rsidRDefault="0063643B" w:rsidP="0063643B">
      <w:pPr>
        <w:jc w:val="both"/>
        <w:rPr>
          <w:rFonts w:ascii="Calibri" w:hAnsi="Calibri" w:cs="Calibri"/>
          <w:b/>
          <w:i/>
          <w:iCs/>
          <w:color w:val="595959" w:themeColor="text1" w:themeTint="A6"/>
          <w:sz w:val="20"/>
          <w:szCs w:val="20"/>
          <w:lang w:val="es-MX"/>
        </w:rPr>
      </w:pPr>
    </w:p>
    <w:p w:rsidR="0063643B" w:rsidRPr="00C674B9" w:rsidRDefault="0063643B" w:rsidP="0063643B">
      <w:pPr>
        <w:ind w:firstLine="708"/>
        <w:jc w:val="both"/>
        <w:rPr>
          <w:rFonts w:ascii="Calibri" w:hAnsi="Calibri" w:cs="Calibri"/>
          <w:color w:val="595959" w:themeColor="text1" w:themeTint="A6"/>
          <w:sz w:val="26"/>
          <w:szCs w:val="26"/>
        </w:rPr>
      </w:pPr>
      <w:r w:rsidRPr="00C674B9">
        <w:rPr>
          <w:rFonts w:ascii="Calibri" w:hAnsi="Calibri" w:cs="Calibri"/>
          <w:b/>
          <w:i/>
          <w:iCs/>
          <w:color w:val="595959" w:themeColor="text1" w:themeTint="A6"/>
          <w:sz w:val="26"/>
          <w:szCs w:val="26"/>
        </w:rPr>
        <w:t xml:space="preserve">TERCERO.- </w:t>
      </w:r>
      <w:r w:rsidRPr="00C674B9">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T-5548266 (T-guion-cinco-cinco-cuatro-ocho-dos-seis-seis), de fecha 29 veintinueve de diciembre del año 2016 dos mil dieciséis</w:t>
      </w:r>
      <w:r w:rsidRPr="00C674B9">
        <w:rPr>
          <w:rFonts w:ascii="Calibri" w:hAnsi="Calibri" w:cs="Calibri"/>
          <w:color w:val="595959" w:themeColor="text1" w:themeTint="A6"/>
          <w:sz w:val="26"/>
          <w:szCs w:val="26"/>
        </w:rPr>
        <w:t xml:space="preserve">; documento que, admitido como prueba al actor y que obra en el secreto de este juzgado (visible a foja 6 seis),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63643B" w:rsidRPr="00C674B9" w:rsidRDefault="0063643B" w:rsidP="0063643B">
      <w:pPr>
        <w:jc w:val="both"/>
        <w:rPr>
          <w:rFonts w:ascii="Calibri" w:hAnsi="Calibri" w:cs="Calibri"/>
          <w:color w:val="595959" w:themeColor="text1" w:themeTint="A6"/>
          <w:sz w:val="26"/>
          <w:szCs w:val="26"/>
        </w:rPr>
      </w:pPr>
    </w:p>
    <w:p w:rsidR="0063643B" w:rsidRPr="00C674B9" w:rsidRDefault="0063643B" w:rsidP="0063643B">
      <w:pPr>
        <w:ind w:firstLine="708"/>
        <w:jc w:val="right"/>
        <w:rPr>
          <w:rFonts w:ascii="Calibri" w:hAnsi="Calibri" w:cs="Calibri"/>
          <w:b/>
          <w:color w:val="595959" w:themeColor="text1" w:themeTint="A6"/>
          <w:sz w:val="26"/>
          <w:szCs w:val="26"/>
        </w:rPr>
      </w:pPr>
      <w:r w:rsidRPr="00C674B9">
        <w:rPr>
          <w:rFonts w:ascii="Calibri" w:hAnsi="Calibri" w:cs="Calibri"/>
          <w:b/>
          <w:color w:val="595959" w:themeColor="text1" w:themeTint="A6"/>
          <w:sz w:val="26"/>
          <w:szCs w:val="26"/>
        </w:rPr>
        <w:t>Expediente número 0</w:t>
      </w:r>
      <w:r>
        <w:rPr>
          <w:rFonts w:ascii="Calibri" w:hAnsi="Calibri" w:cs="Calibri"/>
          <w:b/>
          <w:color w:val="595959" w:themeColor="text1" w:themeTint="A6"/>
          <w:sz w:val="26"/>
          <w:szCs w:val="26"/>
        </w:rPr>
        <w:t>100</w:t>
      </w:r>
      <w:r w:rsidRPr="00C674B9">
        <w:rPr>
          <w:rFonts w:ascii="Calibri" w:hAnsi="Calibri" w:cs="Calibri"/>
          <w:b/>
          <w:color w:val="595959" w:themeColor="text1" w:themeTint="A6"/>
          <w:sz w:val="26"/>
          <w:szCs w:val="26"/>
        </w:rPr>
        <w:t>/2doJAM/2017-JN</w:t>
      </w:r>
    </w:p>
    <w:p w:rsidR="0063643B" w:rsidRPr="00C674B9" w:rsidRDefault="0063643B" w:rsidP="0063643B">
      <w:pPr>
        <w:jc w:val="both"/>
        <w:rPr>
          <w:rFonts w:ascii="Calibri" w:hAnsi="Calibri" w:cs="Calibri"/>
          <w:color w:val="595959" w:themeColor="text1" w:themeTint="A6"/>
          <w:sz w:val="26"/>
          <w:szCs w:val="26"/>
        </w:rPr>
      </w:pPr>
    </w:p>
    <w:p w:rsidR="0063643B" w:rsidRPr="00C674B9" w:rsidRDefault="0063643B" w:rsidP="0063643B">
      <w:pPr>
        <w:jc w:val="both"/>
        <w:rPr>
          <w:rFonts w:ascii="Calibri" w:hAnsi="Calibri" w:cs="Calibri"/>
          <w:color w:val="595959" w:themeColor="text1" w:themeTint="A6"/>
          <w:sz w:val="26"/>
          <w:szCs w:val="26"/>
        </w:rPr>
      </w:pPr>
      <w:proofErr w:type="gramStart"/>
      <w:r w:rsidRPr="00C674B9">
        <w:rPr>
          <w:rFonts w:ascii="Calibri" w:hAnsi="Calibri" w:cs="Calibri"/>
          <w:color w:val="595959" w:themeColor="text1" w:themeTint="A6"/>
          <w:sz w:val="26"/>
          <w:szCs w:val="26"/>
        </w:rPr>
        <w:t>expresa</w:t>
      </w:r>
      <w:proofErr w:type="gramEnd"/>
      <w:r w:rsidRPr="00C674B9">
        <w:rPr>
          <w:rFonts w:ascii="Calibri" w:hAnsi="Calibri" w:cs="Calibri"/>
          <w:color w:val="595959" w:themeColor="text1" w:themeTint="A6"/>
          <w:sz w:val="26"/>
          <w:szCs w:val="26"/>
        </w:rPr>
        <w:t xml:space="preserve"> y sin coacción alguna, que sí elaboró el acta de infracción que se combate; lo que, sin duda, constituye una </w:t>
      </w:r>
      <w:r w:rsidRPr="00C674B9">
        <w:rPr>
          <w:rFonts w:ascii="Calibri" w:hAnsi="Calibri" w:cs="Calibri"/>
          <w:b/>
          <w:color w:val="595959" w:themeColor="text1" w:themeTint="A6"/>
          <w:sz w:val="26"/>
          <w:szCs w:val="26"/>
        </w:rPr>
        <w:t>confesión expresa</w:t>
      </w:r>
      <w:r w:rsidRPr="00C674B9">
        <w:rPr>
          <w:rFonts w:asciiTheme="minorHAnsi" w:hAnsiTheme="minorHAnsi" w:cstheme="minorHAnsi"/>
          <w:color w:val="595959" w:themeColor="text1" w:themeTint="A6"/>
          <w:sz w:val="26"/>
          <w:szCs w:val="26"/>
        </w:rPr>
        <w:t xml:space="preserve"> conforme a la interpretación gramatical y funcional que se hace del primer párrafo del artículo 57 del Código de Procedimiento y Justicia Administrativa en vigor en el Estado. . . </w:t>
      </w:r>
    </w:p>
    <w:p w:rsidR="0063643B" w:rsidRPr="00C674B9" w:rsidRDefault="0063643B" w:rsidP="0063643B">
      <w:pPr>
        <w:jc w:val="both"/>
        <w:rPr>
          <w:rFonts w:ascii="Calibri" w:hAnsi="Calibri" w:cs="Calibri"/>
          <w:color w:val="595959" w:themeColor="text1" w:themeTint="A6"/>
          <w:sz w:val="26"/>
          <w:szCs w:val="26"/>
        </w:rPr>
      </w:pPr>
    </w:p>
    <w:p w:rsidR="0063643B" w:rsidRPr="00C674B9" w:rsidRDefault="0063643B" w:rsidP="0063643B">
      <w:pPr>
        <w:ind w:firstLine="708"/>
        <w:jc w:val="both"/>
        <w:rPr>
          <w:rFonts w:ascii="Calibri" w:hAnsi="Calibri" w:cs="Calibri"/>
          <w:color w:val="595959" w:themeColor="text1" w:themeTint="A6"/>
          <w:sz w:val="26"/>
          <w:szCs w:val="26"/>
        </w:rPr>
      </w:pPr>
      <w:r w:rsidRPr="00C674B9">
        <w:rPr>
          <w:rFonts w:ascii="Calibri" w:hAnsi="Calibri" w:cs="Calibri"/>
          <w:color w:val="595959" w:themeColor="text1" w:themeTint="A6"/>
          <w:sz w:val="26"/>
          <w:szCs w:val="26"/>
        </w:rPr>
        <w:t xml:space="preserve">En razón de lo anterior, se tiene por </w:t>
      </w:r>
      <w:r w:rsidRPr="00C674B9">
        <w:rPr>
          <w:rFonts w:ascii="Calibri" w:hAnsi="Calibri" w:cs="Calibri"/>
          <w:b/>
          <w:color w:val="595959" w:themeColor="text1" w:themeTint="A6"/>
          <w:sz w:val="26"/>
          <w:szCs w:val="26"/>
        </w:rPr>
        <w:t>debidamente acreditada</w:t>
      </w:r>
      <w:r w:rsidRPr="00C674B9">
        <w:rPr>
          <w:rFonts w:ascii="Calibri" w:hAnsi="Calibri" w:cs="Calibri"/>
          <w:color w:val="595959" w:themeColor="text1" w:themeTint="A6"/>
          <w:sz w:val="26"/>
          <w:szCs w:val="26"/>
        </w:rPr>
        <w:t xml:space="preserve"> la existencia del acto impugnado. . . . . . . . . . . . . . . . . . . . . . . . . . . . . . . . . . . . . . . . . . . . . . . . . . . . </w:t>
      </w:r>
    </w:p>
    <w:p w:rsidR="0063643B" w:rsidRPr="00C674B9" w:rsidRDefault="0063643B" w:rsidP="0063643B">
      <w:pPr>
        <w:jc w:val="both"/>
        <w:rPr>
          <w:rFonts w:ascii="Calibri" w:hAnsi="Calibri" w:cs="Calibri"/>
          <w:b/>
          <w:bCs/>
          <w:i/>
          <w:iCs/>
          <w:color w:val="595959" w:themeColor="text1" w:themeTint="A6"/>
          <w:sz w:val="20"/>
          <w:szCs w:val="20"/>
        </w:rPr>
      </w:pPr>
    </w:p>
    <w:p w:rsidR="0063643B" w:rsidRPr="00C674B9" w:rsidRDefault="0063643B" w:rsidP="0063643B">
      <w:pPr>
        <w:ind w:firstLine="708"/>
        <w:jc w:val="both"/>
        <w:rPr>
          <w:rFonts w:ascii="Calibri" w:hAnsi="Calibri" w:cs="Calibri"/>
          <w:bCs/>
          <w:iCs/>
          <w:color w:val="595959" w:themeColor="text1" w:themeTint="A6"/>
          <w:sz w:val="26"/>
          <w:szCs w:val="26"/>
        </w:rPr>
      </w:pPr>
      <w:r w:rsidRPr="00C674B9">
        <w:rPr>
          <w:rFonts w:ascii="Calibri" w:hAnsi="Calibri" w:cs="Calibri"/>
          <w:b/>
          <w:bCs/>
          <w:i/>
          <w:iCs/>
          <w:color w:val="595959" w:themeColor="text1" w:themeTint="A6"/>
          <w:sz w:val="26"/>
          <w:szCs w:val="26"/>
        </w:rPr>
        <w:t xml:space="preserve">CUARTO.- </w:t>
      </w:r>
      <w:r w:rsidRPr="00C674B9">
        <w:rPr>
          <w:rFonts w:ascii="Calibri" w:hAnsi="Calibri" w:cs="Calibri"/>
          <w:bCs/>
          <w:iCs/>
          <w:color w:val="595959" w:themeColor="text1" w:themeTint="A6"/>
          <w:sz w:val="26"/>
          <w:szCs w:val="26"/>
        </w:rPr>
        <w:t xml:space="preserve">Por ser su examen preferente y de orden público, se analiza en principio, si en la especie se actualiza alguna de las causales de improcedencia o </w:t>
      </w:r>
      <w:r w:rsidRPr="00C674B9">
        <w:rPr>
          <w:rFonts w:ascii="Calibri" w:hAnsi="Calibri" w:cs="Calibri"/>
          <w:bCs/>
          <w:iCs/>
          <w:color w:val="595959" w:themeColor="text1" w:themeTint="A6"/>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674B9">
        <w:rPr>
          <w:rFonts w:ascii="Calibri" w:hAnsi="Calibri" w:cs="Calibri"/>
          <w:color w:val="595959" w:themeColor="text1" w:themeTint="A6"/>
          <w:sz w:val="26"/>
          <w:szCs w:val="26"/>
        </w:rPr>
        <w:t xml:space="preserve">. . . . . . . . . . . . . . </w:t>
      </w:r>
    </w:p>
    <w:p w:rsidR="0063643B" w:rsidRPr="00C674B9" w:rsidRDefault="0063643B" w:rsidP="0063643B">
      <w:pPr>
        <w:pStyle w:val="Sangradetextonormal"/>
        <w:spacing w:after="0"/>
        <w:ind w:left="0"/>
        <w:jc w:val="both"/>
        <w:rPr>
          <w:rFonts w:ascii="Calibri" w:hAnsi="Calibri" w:cs="Calibri"/>
          <w:b/>
          <w:bCs/>
          <w:i/>
          <w:iCs/>
          <w:color w:val="595959" w:themeColor="text1" w:themeTint="A6"/>
          <w:sz w:val="26"/>
          <w:szCs w:val="26"/>
        </w:rPr>
      </w:pPr>
    </w:p>
    <w:p w:rsidR="0063643B" w:rsidRPr="00C674B9" w:rsidRDefault="0063643B" w:rsidP="0063643B">
      <w:pPr>
        <w:pStyle w:val="Sangradetextonormal"/>
        <w:spacing w:after="0"/>
        <w:ind w:left="0" w:firstLine="708"/>
        <w:jc w:val="both"/>
        <w:rPr>
          <w:rFonts w:ascii="Calibri" w:hAnsi="Calibri" w:cs="Calibri"/>
          <w:bCs/>
          <w:iCs/>
          <w:color w:val="595959" w:themeColor="text1" w:themeTint="A6"/>
          <w:sz w:val="26"/>
          <w:szCs w:val="26"/>
        </w:rPr>
      </w:pPr>
      <w:r w:rsidRPr="00C674B9">
        <w:rPr>
          <w:rFonts w:ascii="Calibri" w:hAnsi="Calibri" w:cs="Calibri"/>
          <w:bCs/>
          <w:iCs/>
          <w:color w:val="595959" w:themeColor="text1" w:themeTint="A6"/>
          <w:sz w:val="26"/>
          <w:szCs w:val="26"/>
        </w:rPr>
        <w:t xml:space="preserve">Sentado lo anterior, se advierte que en el presente proceso, el Agente de Tránsito demandado, </w:t>
      </w:r>
      <w:r w:rsidRPr="00C674B9">
        <w:rPr>
          <w:rFonts w:ascii="Calibri" w:hAnsi="Calibri" w:cs="Calibri"/>
          <w:b/>
          <w:bCs/>
          <w:iCs/>
          <w:color w:val="595959" w:themeColor="text1" w:themeTint="A6"/>
          <w:sz w:val="26"/>
          <w:szCs w:val="26"/>
        </w:rPr>
        <w:t>no exteriorizó</w:t>
      </w:r>
      <w:r w:rsidRPr="00C674B9">
        <w:rPr>
          <w:rFonts w:ascii="Calibri" w:hAnsi="Calibri" w:cs="Calibri"/>
          <w:bCs/>
          <w:iCs/>
          <w:color w:val="595959" w:themeColor="text1" w:themeTint="A6"/>
          <w:sz w:val="26"/>
          <w:szCs w:val="26"/>
        </w:rPr>
        <w:t xml:space="preserve"> causal de improcedencia, y oficiosamente, </w:t>
      </w:r>
      <w:r w:rsidRPr="00C674B9">
        <w:rPr>
          <w:rFonts w:ascii="Calibri" w:hAnsi="Calibri" w:cs="Calibri"/>
          <w:b/>
          <w:bCs/>
          <w:iCs/>
          <w:color w:val="595959" w:themeColor="text1" w:themeTint="A6"/>
          <w:sz w:val="26"/>
          <w:szCs w:val="26"/>
        </w:rPr>
        <w:t>no se advierte</w:t>
      </w:r>
      <w:r w:rsidRPr="00C674B9">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C674B9">
        <w:rPr>
          <w:rFonts w:ascii="Calibri" w:hAnsi="Calibri" w:cs="Calibri"/>
          <w:color w:val="595959" w:themeColor="text1" w:themeTint="A6"/>
          <w:sz w:val="26"/>
          <w:szCs w:val="26"/>
        </w:rPr>
        <w:t xml:space="preserve"> . . . . . . . . . . . . . . . . . . . . . . . . </w:t>
      </w:r>
      <w:r>
        <w:rPr>
          <w:rFonts w:ascii="Calibri" w:hAnsi="Calibri" w:cs="Calibri"/>
          <w:color w:val="595959" w:themeColor="text1" w:themeTint="A6"/>
          <w:sz w:val="26"/>
          <w:szCs w:val="26"/>
        </w:rPr>
        <w:t>. . . . . . . . . . . . . . . .</w:t>
      </w:r>
    </w:p>
    <w:p w:rsidR="0063643B" w:rsidRPr="00C674B9" w:rsidRDefault="0063643B" w:rsidP="0063643B">
      <w:pPr>
        <w:ind w:firstLine="708"/>
        <w:jc w:val="both"/>
        <w:rPr>
          <w:rFonts w:ascii="Calibri" w:hAnsi="Calibri" w:cs="Calibri"/>
          <w:b/>
          <w:bCs/>
          <w:i/>
          <w:iCs/>
          <w:color w:val="595959" w:themeColor="text1" w:themeTint="A6"/>
          <w:sz w:val="26"/>
          <w:szCs w:val="26"/>
          <w:lang w:val="es-MX"/>
        </w:rPr>
      </w:pPr>
    </w:p>
    <w:p w:rsidR="0063643B" w:rsidRPr="00C674B9" w:rsidRDefault="0063643B" w:rsidP="0063643B">
      <w:pPr>
        <w:ind w:firstLine="708"/>
        <w:jc w:val="both"/>
        <w:rPr>
          <w:rFonts w:ascii="Calibri" w:hAnsi="Calibri" w:cs="Calibri"/>
          <w:color w:val="595959" w:themeColor="text1" w:themeTint="A6"/>
          <w:sz w:val="26"/>
          <w:szCs w:val="26"/>
        </w:rPr>
      </w:pPr>
      <w:r w:rsidRPr="00C674B9">
        <w:rPr>
          <w:rFonts w:ascii="Calibri" w:hAnsi="Calibri" w:cs="Calibri"/>
          <w:b/>
          <w:bCs/>
          <w:i/>
          <w:iCs/>
          <w:color w:val="595959" w:themeColor="text1" w:themeTint="A6"/>
          <w:sz w:val="26"/>
          <w:szCs w:val="26"/>
        </w:rPr>
        <w:t xml:space="preserve">QUINTO.- </w:t>
      </w:r>
      <w:r w:rsidRPr="00C674B9">
        <w:rPr>
          <w:rFonts w:ascii="Calibri" w:hAnsi="Calibri" w:cs="Calibri"/>
          <w:bCs/>
          <w:iCs/>
          <w:color w:val="595959" w:themeColor="text1" w:themeTint="A6"/>
          <w:sz w:val="26"/>
          <w:szCs w:val="26"/>
        </w:rPr>
        <w:t>Previamente al análisis del planteamiento de fondo formulado por el demandante, es</w:t>
      </w:r>
      <w:r w:rsidRPr="00C674B9">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3643B" w:rsidRPr="00C674B9" w:rsidRDefault="0063643B" w:rsidP="0063643B">
      <w:pPr>
        <w:ind w:firstLine="708"/>
        <w:jc w:val="both"/>
        <w:rPr>
          <w:rFonts w:ascii="Calibri" w:hAnsi="Calibri" w:cs="Calibri"/>
          <w:color w:val="595959" w:themeColor="text1" w:themeTint="A6"/>
          <w:sz w:val="26"/>
          <w:szCs w:val="26"/>
        </w:rPr>
      </w:pPr>
    </w:p>
    <w:p w:rsidR="0063643B" w:rsidRPr="004C1915" w:rsidRDefault="0063643B" w:rsidP="0063643B">
      <w:pPr>
        <w:ind w:firstLine="708"/>
        <w:jc w:val="both"/>
        <w:rPr>
          <w:rFonts w:ascii="Calibri" w:hAnsi="Calibri" w:cs="Calibri"/>
          <w:iCs/>
          <w:color w:val="595959" w:themeColor="text1" w:themeTint="A6"/>
          <w:sz w:val="26"/>
          <w:szCs w:val="26"/>
        </w:rPr>
      </w:pPr>
      <w:r w:rsidRPr="00C674B9">
        <w:rPr>
          <w:rFonts w:ascii="Calibri" w:hAnsi="Calibri" w:cs="Calibri"/>
          <w:color w:val="595959" w:themeColor="text1" w:themeTint="A6"/>
          <w:sz w:val="26"/>
          <w:szCs w:val="26"/>
        </w:rPr>
        <w:t xml:space="preserve">De lo expuesto por el impugnante en su escrito de demanda, de la contestación de demanda así como de las constancias que integran la presente causa administrativa, se desprende que el Agente de Tránsito de nombre </w:t>
      </w:r>
      <w:r>
        <w:rPr>
          <w:rFonts w:ascii="Calibri" w:hAnsi="Calibri" w:cs="Calibri"/>
          <w:color w:val="595959" w:themeColor="text1" w:themeTint="A6"/>
          <w:sz w:val="26"/>
          <w:szCs w:val="26"/>
        </w:rPr>
        <w:t>*****</w:t>
      </w:r>
      <w:r w:rsidRPr="0042318C">
        <w:rPr>
          <w:rFonts w:ascii="Calibri" w:hAnsi="Calibri" w:cs="Calibri"/>
          <w:color w:val="404040" w:themeColor="text1" w:themeTint="BF"/>
          <w:sz w:val="26"/>
          <w:szCs w:val="26"/>
        </w:rPr>
        <w:t xml:space="preserve">, en fecha 29 veintinueve de diciembre del año 2016 dos mil dieciséis, </w:t>
      </w:r>
      <w:r w:rsidRPr="00C674B9">
        <w:rPr>
          <w:rFonts w:ascii="Calibri" w:hAnsi="Calibri" w:cs="Calibri"/>
          <w:color w:val="595959" w:themeColor="text1" w:themeTint="A6"/>
          <w:sz w:val="26"/>
          <w:szCs w:val="26"/>
        </w:rPr>
        <w:t>levantó al ciudadano</w:t>
      </w:r>
      <w:r>
        <w:rPr>
          <w:rFonts w:ascii="Calibri" w:hAnsi="Calibri" w:cs="Calibri"/>
          <w:color w:val="595959" w:themeColor="text1" w:themeTint="A6"/>
          <w:sz w:val="26"/>
          <w:szCs w:val="26"/>
        </w:rPr>
        <w:t xml:space="preserve"> *****</w:t>
      </w:r>
      <w:r w:rsidRPr="00C674B9">
        <w:rPr>
          <w:rFonts w:ascii="Calibri" w:hAnsi="Calibri" w:cs="Calibri"/>
          <w:color w:val="595959" w:themeColor="text1" w:themeTint="A6"/>
          <w:sz w:val="26"/>
          <w:szCs w:val="26"/>
        </w:rPr>
        <w:t>, el acta de infracción con número</w:t>
      </w:r>
      <w:r>
        <w:rPr>
          <w:rFonts w:ascii="Calibri" w:hAnsi="Calibri" w:cs="Calibri"/>
          <w:color w:val="595959" w:themeColor="text1" w:themeTint="A6"/>
          <w:sz w:val="26"/>
          <w:szCs w:val="26"/>
        </w:rPr>
        <w:t xml:space="preserve"> T-5548266 (T-guion-cinco-cinco-cuatro-ocho-dos-seis-seis), de fecha 29 veintinueve de diciembre del año 2016 dos mil dieciséis</w:t>
      </w:r>
      <w:r w:rsidRPr="00C674B9">
        <w:rPr>
          <w:rFonts w:ascii="Calibri" w:hAnsi="Calibri" w:cs="Calibri"/>
          <w:color w:val="595959" w:themeColor="text1" w:themeTint="A6"/>
          <w:sz w:val="26"/>
          <w:szCs w:val="26"/>
        </w:rPr>
        <w:t>, en el lugar que indicó como:</w:t>
      </w:r>
      <w:r w:rsidRPr="00C674B9">
        <w:rPr>
          <w:rFonts w:ascii="Calibri" w:hAnsi="Calibri" w:cs="Calibri"/>
          <w:i/>
          <w:color w:val="595959" w:themeColor="text1" w:themeTint="A6"/>
          <w:sz w:val="26"/>
          <w:szCs w:val="26"/>
        </w:rPr>
        <w:t xml:space="preserve"> “</w:t>
      </w:r>
      <w:r>
        <w:rPr>
          <w:rFonts w:ascii="Calibri" w:hAnsi="Calibri" w:cs="Calibri"/>
          <w:i/>
          <w:color w:val="595959" w:themeColor="text1" w:themeTint="A6"/>
          <w:sz w:val="26"/>
          <w:szCs w:val="26"/>
        </w:rPr>
        <w:t>Blvd. Hidalgo e Ibarrilla</w:t>
      </w:r>
      <w:r w:rsidRPr="00C674B9">
        <w:rPr>
          <w:rFonts w:ascii="Calibri" w:hAnsi="Calibri" w:cs="Calibri"/>
          <w:i/>
          <w:color w:val="595959" w:themeColor="text1" w:themeTint="A6"/>
          <w:sz w:val="26"/>
          <w:szCs w:val="26"/>
        </w:rPr>
        <w:t xml:space="preserve">”, </w:t>
      </w:r>
      <w:r w:rsidRPr="00ED1543">
        <w:rPr>
          <w:rFonts w:ascii="Calibri" w:hAnsi="Calibri" w:cs="Calibri"/>
          <w:color w:val="595959" w:themeColor="text1" w:themeTint="A6"/>
          <w:sz w:val="26"/>
          <w:szCs w:val="26"/>
        </w:rPr>
        <w:t>de la colonia</w:t>
      </w:r>
      <w:r w:rsidRPr="00ED1543">
        <w:rPr>
          <w:rFonts w:ascii="Calibri" w:hAnsi="Calibri" w:cs="Calibri"/>
          <w:i/>
          <w:color w:val="595959" w:themeColor="text1" w:themeTint="A6"/>
          <w:sz w:val="26"/>
          <w:szCs w:val="26"/>
        </w:rPr>
        <w:t>“Valle de las Arboledas”</w:t>
      </w:r>
      <w:r>
        <w:rPr>
          <w:rFonts w:ascii="Calibri" w:hAnsi="Calibri" w:cs="Calibri"/>
          <w:i/>
          <w:color w:val="595959" w:themeColor="text1" w:themeTint="A6"/>
          <w:sz w:val="26"/>
          <w:szCs w:val="26"/>
        </w:rPr>
        <w:t xml:space="preserve">, </w:t>
      </w:r>
      <w:r w:rsidRPr="00C674B9">
        <w:rPr>
          <w:rFonts w:ascii="Calibri" w:hAnsi="Calibri" w:cs="Calibri"/>
          <w:color w:val="595959" w:themeColor="text1" w:themeTint="A6"/>
          <w:sz w:val="26"/>
          <w:szCs w:val="26"/>
        </w:rPr>
        <w:t xml:space="preserve">con circulación de </w:t>
      </w:r>
      <w:r w:rsidRPr="00C674B9">
        <w:rPr>
          <w:rFonts w:ascii="Calibri" w:hAnsi="Calibri" w:cs="Calibri"/>
          <w:i/>
          <w:color w:val="595959" w:themeColor="text1" w:themeTint="A6"/>
          <w:sz w:val="26"/>
          <w:szCs w:val="26"/>
        </w:rPr>
        <w:t>“</w:t>
      </w:r>
      <w:r>
        <w:rPr>
          <w:rFonts w:ascii="Calibri" w:hAnsi="Calibri" w:cs="Calibri"/>
          <w:i/>
          <w:color w:val="595959" w:themeColor="text1" w:themeTint="A6"/>
          <w:sz w:val="26"/>
          <w:szCs w:val="26"/>
        </w:rPr>
        <w:t>sur a norte</w:t>
      </w:r>
      <w:r w:rsidRPr="00C674B9">
        <w:rPr>
          <w:rFonts w:ascii="Calibri" w:hAnsi="Calibri" w:cs="Calibri"/>
          <w:i/>
          <w:color w:val="595959" w:themeColor="text1" w:themeTint="A6"/>
          <w:sz w:val="26"/>
          <w:szCs w:val="26"/>
        </w:rPr>
        <w:t>”</w:t>
      </w:r>
      <w:r w:rsidRPr="00C674B9">
        <w:rPr>
          <w:rFonts w:ascii="Calibri" w:hAnsi="Calibri" w:cs="Calibri"/>
          <w:color w:val="595959" w:themeColor="text1" w:themeTint="A6"/>
          <w:sz w:val="26"/>
          <w:szCs w:val="26"/>
        </w:rPr>
        <w:t xml:space="preserve">; como motivo expresó: </w:t>
      </w:r>
      <w:r w:rsidRPr="00C674B9">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 xml:space="preserve">Por conducir </w:t>
      </w:r>
      <w:r w:rsidRPr="00C674B9">
        <w:rPr>
          <w:rFonts w:ascii="Calibri" w:hAnsi="Calibri" w:cs="Calibri"/>
          <w:i/>
          <w:iCs/>
          <w:color w:val="595959" w:themeColor="text1" w:themeTint="A6"/>
          <w:sz w:val="26"/>
          <w:szCs w:val="26"/>
        </w:rPr>
        <w:t>vehículo</w:t>
      </w:r>
      <w:r>
        <w:rPr>
          <w:rFonts w:ascii="Calibri" w:hAnsi="Calibri" w:cs="Calibri"/>
          <w:i/>
          <w:iCs/>
          <w:color w:val="595959" w:themeColor="text1" w:themeTint="A6"/>
          <w:sz w:val="26"/>
          <w:szCs w:val="26"/>
        </w:rPr>
        <w:t xml:space="preserve"> de motor o realizar cualquier acción o maniobra de peligro que ponga en </w:t>
      </w:r>
      <w:r w:rsidRPr="00C674B9">
        <w:rPr>
          <w:rFonts w:ascii="Calibri" w:hAnsi="Calibri" w:cs="Calibri"/>
          <w:i/>
          <w:iCs/>
          <w:color w:val="595959" w:themeColor="text1" w:themeTint="A6"/>
          <w:sz w:val="26"/>
          <w:szCs w:val="26"/>
        </w:rPr>
        <w:t xml:space="preserve"> riesgo la vida, la integridad física de las personas”;  </w:t>
      </w:r>
      <w:r w:rsidRPr="00C674B9">
        <w:rPr>
          <w:rFonts w:ascii="Calibri" w:hAnsi="Calibri" w:cs="Calibri"/>
          <w:iCs/>
          <w:color w:val="595959" w:themeColor="text1" w:themeTint="A6"/>
          <w:sz w:val="26"/>
          <w:szCs w:val="26"/>
        </w:rPr>
        <w:t xml:space="preserve">y en el espacio para anotar la referencia escribió </w:t>
      </w:r>
      <w:r w:rsidRPr="004C1915">
        <w:rPr>
          <w:rFonts w:ascii="Calibri" w:hAnsi="Calibri" w:cs="Calibri"/>
          <w:i/>
          <w:iCs/>
          <w:color w:val="595959" w:themeColor="text1" w:themeTint="A6"/>
          <w:sz w:val="26"/>
          <w:szCs w:val="26"/>
        </w:rPr>
        <w:t>“Hida</w:t>
      </w:r>
      <w:r>
        <w:rPr>
          <w:rFonts w:ascii="Calibri" w:hAnsi="Calibri" w:cs="Calibri"/>
          <w:i/>
          <w:iCs/>
          <w:color w:val="595959" w:themeColor="text1" w:themeTint="A6"/>
          <w:sz w:val="26"/>
          <w:szCs w:val="26"/>
        </w:rPr>
        <w:t>l</w:t>
      </w:r>
      <w:r w:rsidRPr="004C1915">
        <w:rPr>
          <w:rFonts w:ascii="Calibri" w:hAnsi="Calibri" w:cs="Calibri"/>
          <w:i/>
          <w:iCs/>
          <w:color w:val="595959" w:themeColor="text1" w:themeTint="A6"/>
          <w:sz w:val="26"/>
          <w:szCs w:val="26"/>
        </w:rPr>
        <w:t>go y Re</w:t>
      </w:r>
      <w:r>
        <w:rPr>
          <w:rFonts w:ascii="Calibri" w:hAnsi="Calibri" w:cs="Calibri"/>
          <w:i/>
          <w:iCs/>
          <w:color w:val="595959" w:themeColor="text1" w:themeTint="A6"/>
          <w:sz w:val="26"/>
          <w:szCs w:val="26"/>
        </w:rPr>
        <w:t>v</w:t>
      </w:r>
      <w:r w:rsidRPr="004C1915">
        <w:rPr>
          <w:rFonts w:ascii="Calibri" w:hAnsi="Calibri" w:cs="Calibri"/>
          <w:i/>
          <w:iCs/>
          <w:color w:val="595959" w:themeColor="text1" w:themeTint="A6"/>
          <w:sz w:val="26"/>
          <w:szCs w:val="26"/>
        </w:rPr>
        <w:t>oceros</w:t>
      </w:r>
      <w:r>
        <w:rPr>
          <w:rFonts w:ascii="Calibri" w:hAnsi="Calibri" w:cs="Calibri"/>
          <w:i/>
          <w:iCs/>
          <w:color w:val="595959" w:themeColor="text1" w:themeTint="A6"/>
          <w:sz w:val="26"/>
          <w:szCs w:val="26"/>
        </w:rPr>
        <w:t xml:space="preserve"> (sic)</w:t>
      </w:r>
      <w:r w:rsidRPr="004C1915">
        <w:rPr>
          <w:rFonts w:ascii="Calibri" w:hAnsi="Calibri" w:cs="Calibri"/>
          <w:i/>
          <w:iCs/>
          <w:color w:val="595959" w:themeColor="text1" w:themeTint="A6"/>
          <w:sz w:val="26"/>
          <w:szCs w:val="26"/>
        </w:rPr>
        <w:t>”</w:t>
      </w:r>
      <w:r w:rsidRPr="00C674B9">
        <w:rPr>
          <w:rFonts w:ascii="Calibri" w:hAnsi="Calibri" w:cs="Calibri"/>
          <w:iCs/>
          <w:color w:val="595959" w:themeColor="text1" w:themeTint="A6"/>
          <w:sz w:val="26"/>
          <w:szCs w:val="26"/>
        </w:rPr>
        <w:t>; en el destinado para indicar la ubicación del señalamiento vial oficial, plasmó</w:t>
      </w:r>
      <w:r>
        <w:rPr>
          <w:rFonts w:ascii="Calibri" w:hAnsi="Calibri" w:cs="Calibri"/>
          <w:iCs/>
          <w:color w:val="595959" w:themeColor="text1" w:themeTint="A6"/>
          <w:sz w:val="26"/>
          <w:szCs w:val="26"/>
        </w:rPr>
        <w:t>: “</w:t>
      </w:r>
      <w:r w:rsidRPr="004C1915">
        <w:rPr>
          <w:rFonts w:ascii="Calibri" w:hAnsi="Calibri" w:cs="Calibri"/>
          <w:i/>
          <w:iCs/>
          <w:color w:val="595959" w:themeColor="text1" w:themeTint="A6"/>
          <w:sz w:val="26"/>
          <w:szCs w:val="26"/>
        </w:rPr>
        <w:t>Por conducir vehículo o realizar maniobra de peligro o que ponga en riesgo la vida”</w:t>
      </w:r>
      <w:r w:rsidRPr="00C674B9">
        <w:rPr>
          <w:rFonts w:ascii="Calibri" w:hAnsi="Calibri" w:cs="Calibri"/>
          <w:i/>
          <w:iCs/>
          <w:color w:val="595959" w:themeColor="text1" w:themeTint="A6"/>
          <w:sz w:val="26"/>
          <w:szCs w:val="26"/>
        </w:rPr>
        <w:t>;</w:t>
      </w:r>
      <w:r>
        <w:rPr>
          <w:rFonts w:ascii="Calibri" w:hAnsi="Calibri" w:cs="Calibri"/>
          <w:iCs/>
          <w:color w:val="595959" w:themeColor="text1" w:themeTint="A6"/>
          <w:sz w:val="26"/>
          <w:szCs w:val="26"/>
        </w:rPr>
        <w:t xml:space="preserve">y en el espacio para indicar como fue detectada la </w:t>
      </w:r>
      <w:r w:rsidRPr="00C674B9">
        <w:rPr>
          <w:rFonts w:ascii="Calibri" w:hAnsi="Calibri" w:cs="Calibri"/>
          <w:iCs/>
          <w:color w:val="595959" w:themeColor="text1" w:themeTint="A6"/>
          <w:sz w:val="26"/>
          <w:szCs w:val="26"/>
        </w:rPr>
        <w:t xml:space="preserve">infracción </w:t>
      </w:r>
      <w:r>
        <w:rPr>
          <w:rFonts w:ascii="Calibri" w:hAnsi="Calibri" w:cs="Calibri"/>
          <w:iCs/>
          <w:color w:val="595959" w:themeColor="text1" w:themeTint="A6"/>
          <w:sz w:val="26"/>
          <w:szCs w:val="26"/>
        </w:rPr>
        <w:t>no plasmó nada. R</w:t>
      </w:r>
      <w:r w:rsidRPr="00C674B9">
        <w:rPr>
          <w:rFonts w:ascii="Calibri" w:hAnsi="Calibri" w:cs="Calibri"/>
          <w:color w:val="595959" w:themeColor="text1" w:themeTint="A6"/>
          <w:sz w:val="26"/>
          <w:szCs w:val="26"/>
        </w:rPr>
        <w:t xml:space="preserve">ecogiendo en garantía del pago de la infracción, la </w:t>
      </w:r>
      <w:r>
        <w:rPr>
          <w:rFonts w:ascii="Calibri" w:hAnsi="Calibri" w:cs="Calibri"/>
          <w:color w:val="595959" w:themeColor="text1" w:themeTint="A6"/>
          <w:sz w:val="26"/>
          <w:szCs w:val="26"/>
        </w:rPr>
        <w:t>licencia para conducir d</w:t>
      </w:r>
      <w:r w:rsidRPr="00C674B9">
        <w:rPr>
          <w:rFonts w:ascii="Calibri" w:hAnsi="Calibri" w:cs="Calibri"/>
          <w:color w:val="595959" w:themeColor="text1" w:themeTint="A6"/>
          <w:sz w:val="26"/>
          <w:szCs w:val="26"/>
        </w:rPr>
        <w:t xml:space="preserve">el justiciable, según consta en el cuerpo del acta materia de la “litis”. . . . . . . . . . . . . . </w:t>
      </w:r>
      <w:r>
        <w:rPr>
          <w:rFonts w:ascii="Calibri" w:hAnsi="Calibri" w:cs="Calibri"/>
          <w:color w:val="595959" w:themeColor="text1" w:themeTint="A6"/>
          <w:sz w:val="26"/>
          <w:szCs w:val="26"/>
        </w:rPr>
        <w:t xml:space="preserve">. . . . . . . . . . . . . . . . . . . . . . . . . </w:t>
      </w:r>
    </w:p>
    <w:p w:rsidR="0063643B" w:rsidRPr="00C674B9" w:rsidRDefault="0063643B" w:rsidP="0063643B">
      <w:pPr>
        <w:jc w:val="both"/>
        <w:rPr>
          <w:rFonts w:ascii="Calibri" w:hAnsi="Calibri" w:cs="Calibri"/>
          <w:iCs/>
          <w:color w:val="595959" w:themeColor="text1" w:themeTint="A6"/>
          <w:sz w:val="20"/>
          <w:szCs w:val="20"/>
        </w:rPr>
      </w:pPr>
    </w:p>
    <w:p w:rsidR="0063643B" w:rsidRPr="00C674B9" w:rsidRDefault="0063643B" w:rsidP="0063643B">
      <w:pPr>
        <w:ind w:firstLine="708"/>
        <w:jc w:val="both"/>
        <w:rPr>
          <w:rFonts w:ascii="Calibri" w:hAnsi="Calibri" w:cs="Calibri"/>
          <w:iCs/>
          <w:color w:val="595959" w:themeColor="text1" w:themeTint="A6"/>
          <w:sz w:val="26"/>
          <w:szCs w:val="26"/>
        </w:rPr>
      </w:pPr>
      <w:r w:rsidRPr="00C674B9">
        <w:rPr>
          <w:rFonts w:ascii="Calibri" w:hAnsi="Calibri" w:cs="Calibri"/>
          <w:color w:val="595959" w:themeColor="text1" w:themeTint="A6"/>
          <w:sz w:val="26"/>
          <w:szCs w:val="26"/>
        </w:rPr>
        <w:t xml:space="preserve">Acta de Infracción que el enjuiciante considera ilegal, ya que, en primer término, </w:t>
      </w:r>
      <w:r w:rsidRPr="00C674B9">
        <w:rPr>
          <w:rFonts w:ascii="Calibri" w:hAnsi="Calibri" w:cs="Calibri"/>
          <w:b/>
          <w:color w:val="595959" w:themeColor="text1" w:themeTint="A6"/>
          <w:sz w:val="26"/>
          <w:szCs w:val="26"/>
        </w:rPr>
        <w:t>negó lisa y llanamente</w:t>
      </w:r>
      <w:r w:rsidRPr="00C674B9">
        <w:rPr>
          <w:rFonts w:ascii="Calibri" w:hAnsi="Calibri" w:cs="Calibri"/>
          <w:color w:val="595959" w:themeColor="text1" w:themeTint="A6"/>
          <w:sz w:val="26"/>
          <w:szCs w:val="26"/>
        </w:rPr>
        <w:t xml:space="preserve"> haber incurrido en los hechos que se le imputan y, en segundo lugar, expresó, </w:t>
      </w:r>
      <w:r w:rsidRPr="00C674B9">
        <w:rPr>
          <w:rFonts w:ascii="Calibri" w:hAnsi="Calibri" w:cs="Calibri"/>
          <w:i/>
          <w:color w:val="595959" w:themeColor="text1" w:themeTint="A6"/>
          <w:sz w:val="26"/>
          <w:szCs w:val="26"/>
        </w:rPr>
        <w:t>“grosso modo”,</w:t>
      </w:r>
      <w:r w:rsidRPr="00C674B9">
        <w:rPr>
          <w:rFonts w:ascii="Calibri" w:hAnsi="Calibri" w:cs="Calibri"/>
          <w:color w:val="595959" w:themeColor="text1" w:themeTint="A6"/>
          <w:sz w:val="26"/>
          <w:szCs w:val="26"/>
        </w:rPr>
        <w:t xml:space="preserve"> que </w:t>
      </w:r>
      <w:r w:rsidRPr="00C674B9">
        <w:rPr>
          <w:rFonts w:ascii="Calibri" w:hAnsi="Calibri" w:cs="Calibri"/>
          <w:iCs/>
          <w:color w:val="595959" w:themeColor="text1" w:themeTint="A6"/>
          <w:sz w:val="26"/>
          <w:szCs w:val="26"/>
        </w:rPr>
        <w:t>la boleta carecía de la debida fundamentación y motivación</w:t>
      </w:r>
      <w:r w:rsidRPr="00C674B9">
        <w:rPr>
          <w:rFonts w:ascii="Calibri" w:hAnsi="Calibri" w:cs="Calibri"/>
          <w:color w:val="595959" w:themeColor="text1" w:themeTint="A6"/>
          <w:sz w:val="26"/>
          <w:szCs w:val="26"/>
        </w:rPr>
        <w:t xml:space="preserve"> . . . . . . . . . . . . . . . . . . . . . . . . . . . . . . . . . . . . . . . . . . . </w:t>
      </w:r>
    </w:p>
    <w:p w:rsidR="0063643B" w:rsidRPr="00C674B9" w:rsidRDefault="0063643B" w:rsidP="0063643B">
      <w:pPr>
        <w:ind w:firstLine="708"/>
        <w:jc w:val="both"/>
        <w:rPr>
          <w:rFonts w:ascii="Calibri" w:hAnsi="Calibri" w:cs="Calibri"/>
          <w:color w:val="595959" w:themeColor="text1" w:themeTint="A6"/>
          <w:sz w:val="26"/>
          <w:szCs w:val="26"/>
        </w:rPr>
      </w:pPr>
    </w:p>
    <w:p w:rsidR="0063643B" w:rsidRPr="00C674B9" w:rsidRDefault="0063643B" w:rsidP="0063643B">
      <w:pPr>
        <w:pStyle w:val="Textoindependiente"/>
        <w:tabs>
          <w:tab w:val="left" w:pos="3594"/>
        </w:tabs>
        <w:rPr>
          <w:rFonts w:ascii="Calibri" w:hAnsi="Calibri" w:cs="Calibri"/>
          <w:iCs/>
          <w:color w:val="595959" w:themeColor="text1" w:themeTint="A6"/>
          <w:sz w:val="26"/>
          <w:szCs w:val="26"/>
        </w:rPr>
      </w:pPr>
      <w:r w:rsidRPr="00C674B9">
        <w:rPr>
          <w:rFonts w:ascii="Calibri" w:hAnsi="Calibri" w:cs="Calibri"/>
          <w:iCs/>
          <w:color w:val="595959" w:themeColor="text1" w:themeTint="A6"/>
          <w:sz w:val="26"/>
          <w:szCs w:val="26"/>
        </w:rPr>
        <w:lastRenderedPageBreak/>
        <w:t xml:space="preserve">            A lo expresado por el impetrante </w:t>
      </w:r>
      <w:r w:rsidRPr="00C674B9">
        <w:rPr>
          <w:rFonts w:ascii="Calibri" w:hAnsi="Calibri" w:cs="Calibri"/>
          <w:color w:val="595959" w:themeColor="text1" w:themeTint="A6"/>
          <w:sz w:val="26"/>
          <w:szCs w:val="26"/>
        </w:rPr>
        <w:t>del proceso</w:t>
      </w:r>
      <w:r w:rsidRPr="00C674B9">
        <w:rPr>
          <w:rFonts w:ascii="Calibri" w:hAnsi="Calibri" w:cs="Calibri"/>
          <w:iCs/>
          <w:color w:val="595959" w:themeColor="text1" w:themeTint="A6"/>
          <w:sz w:val="26"/>
          <w:szCs w:val="26"/>
        </w:rPr>
        <w:t xml:space="preserve">, el Agente de Tránsito demandado, concretamente sólo expuso que el acto combatido está debidamente fundado y motivado. . . . . . . . . . . . . . . . . . . . . . . . </w:t>
      </w:r>
      <w:r>
        <w:rPr>
          <w:rFonts w:ascii="Calibri" w:hAnsi="Calibri" w:cs="Calibri"/>
          <w:iCs/>
          <w:color w:val="595959" w:themeColor="text1" w:themeTint="A6"/>
          <w:sz w:val="26"/>
          <w:szCs w:val="26"/>
        </w:rPr>
        <w:t>. . . . . . . . . . . . . . . .</w:t>
      </w:r>
    </w:p>
    <w:p w:rsidR="0063643B" w:rsidRPr="00C674B9" w:rsidRDefault="0063643B" w:rsidP="0063643B">
      <w:pPr>
        <w:pStyle w:val="Textoindependiente"/>
        <w:tabs>
          <w:tab w:val="left" w:pos="3594"/>
        </w:tabs>
        <w:rPr>
          <w:rFonts w:ascii="Calibri" w:hAnsi="Calibri" w:cs="Calibri"/>
          <w:iCs/>
          <w:color w:val="595959" w:themeColor="text1" w:themeTint="A6"/>
          <w:sz w:val="20"/>
          <w:szCs w:val="20"/>
        </w:rPr>
      </w:pPr>
    </w:p>
    <w:p w:rsidR="0063643B" w:rsidRPr="00C674B9" w:rsidRDefault="0063643B" w:rsidP="0063643B">
      <w:pPr>
        <w:ind w:firstLine="708"/>
        <w:jc w:val="both"/>
        <w:rPr>
          <w:rFonts w:ascii="Calibri" w:hAnsi="Calibri" w:cs="Calibri"/>
          <w:color w:val="595959" w:themeColor="text1" w:themeTint="A6"/>
          <w:sz w:val="26"/>
          <w:szCs w:val="26"/>
        </w:rPr>
      </w:pPr>
      <w:r w:rsidRPr="00C674B9">
        <w:rPr>
          <w:rFonts w:ascii="Calibri" w:hAnsi="Calibri" w:cs="Calibri"/>
          <w:color w:val="595959" w:themeColor="text1" w:themeTint="A6"/>
          <w:sz w:val="26"/>
          <w:szCs w:val="26"/>
        </w:rPr>
        <w:t>Así las cosas, la “litis” planteada se hace consistir en determinar la legalidad o ilegalidad del acta de infracción con número</w:t>
      </w:r>
      <w:r>
        <w:rPr>
          <w:rFonts w:ascii="Calibri" w:hAnsi="Calibri" w:cs="Calibri"/>
          <w:color w:val="595959" w:themeColor="text1" w:themeTint="A6"/>
          <w:sz w:val="26"/>
          <w:szCs w:val="26"/>
        </w:rPr>
        <w:t xml:space="preserve"> T-5548266 (T-guion-cinco-cinco-cuatro-ocho-dos-seis-seis), de fecha 29 veintinueve de diciembre del año 2016 dos mil dieciséis</w:t>
      </w:r>
      <w:r w:rsidRPr="00C674B9">
        <w:rPr>
          <w:rFonts w:ascii="Calibri" w:hAnsi="Calibri" w:cs="Calibri"/>
          <w:color w:val="595959" w:themeColor="text1" w:themeTint="A6"/>
          <w:sz w:val="26"/>
          <w:szCs w:val="26"/>
        </w:rPr>
        <w:t xml:space="preserve">; además, la de establecer la procedencia o improcedencia de la devolución de la </w:t>
      </w:r>
      <w:r>
        <w:rPr>
          <w:rFonts w:ascii="Calibri" w:hAnsi="Calibri" w:cs="Calibri"/>
          <w:color w:val="595959" w:themeColor="text1" w:themeTint="A6"/>
          <w:sz w:val="26"/>
          <w:szCs w:val="26"/>
        </w:rPr>
        <w:t>licencia para conducir del justiciable,</w:t>
      </w:r>
      <w:r w:rsidRPr="00C674B9">
        <w:rPr>
          <w:rFonts w:ascii="Calibri" w:hAnsi="Calibri" w:cs="Calibri"/>
          <w:color w:val="595959" w:themeColor="text1" w:themeTint="A6"/>
          <w:sz w:val="26"/>
          <w:szCs w:val="26"/>
        </w:rPr>
        <w:t xml:space="preserve"> retenida</w:t>
      </w:r>
      <w:r>
        <w:rPr>
          <w:rFonts w:ascii="Calibri" w:hAnsi="Calibri" w:cs="Calibri"/>
          <w:color w:val="595959" w:themeColor="text1" w:themeTint="A6"/>
          <w:sz w:val="26"/>
          <w:szCs w:val="26"/>
        </w:rPr>
        <w:t xml:space="preserve"> en garantía. . . . . . . . . . . . . . . . . . . . . . . . . . . . . . . . . . . . . . . . . . . . . . . . . . . .</w:t>
      </w:r>
    </w:p>
    <w:p w:rsidR="0063643B" w:rsidRPr="00C674B9" w:rsidRDefault="0063643B" w:rsidP="0063643B">
      <w:pPr>
        <w:rPr>
          <w:color w:val="595959" w:themeColor="text1" w:themeTint="A6"/>
          <w:sz w:val="20"/>
          <w:szCs w:val="20"/>
        </w:rPr>
      </w:pPr>
    </w:p>
    <w:p w:rsidR="0063643B" w:rsidRPr="00C674B9" w:rsidRDefault="0063643B" w:rsidP="0063643B">
      <w:pPr>
        <w:pStyle w:val="Textoindependiente"/>
        <w:ind w:firstLine="708"/>
        <w:rPr>
          <w:rFonts w:ascii="Calibri" w:hAnsi="Calibri"/>
          <w:color w:val="595959" w:themeColor="text1" w:themeTint="A6"/>
          <w:sz w:val="26"/>
        </w:rPr>
      </w:pPr>
      <w:r w:rsidRPr="00C674B9">
        <w:rPr>
          <w:rFonts w:ascii="Calibri" w:hAnsi="Calibri" w:cs="Calibri"/>
          <w:b/>
          <w:bCs/>
          <w:i/>
          <w:iCs/>
          <w:color w:val="595959" w:themeColor="text1" w:themeTint="A6"/>
          <w:sz w:val="26"/>
          <w:szCs w:val="26"/>
        </w:rPr>
        <w:t xml:space="preserve">SEXTO.- </w:t>
      </w:r>
      <w:r w:rsidRPr="00C674B9">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C674B9">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C674B9">
        <w:rPr>
          <w:rFonts w:ascii="Calibri" w:hAnsi="Calibri"/>
          <w:b/>
          <w:color w:val="595959" w:themeColor="text1" w:themeTint="A6"/>
          <w:sz w:val="26"/>
        </w:rPr>
        <w:t>Primero</w:t>
      </w:r>
      <w:r w:rsidRPr="00C674B9">
        <w:rPr>
          <w:rFonts w:ascii="Calibri" w:hAnsi="Calibri"/>
          <w:color w:val="595959" w:themeColor="text1" w:themeTint="A6"/>
          <w:sz w:val="26"/>
        </w:rPr>
        <w:t xml:space="preserve">, del capítulo de conceptos de impugnación de su escrito de demanda en su inciso </w:t>
      </w:r>
      <w:r w:rsidRPr="00C674B9">
        <w:rPr>
          <w:rFonts w:ascii="Calibri" w:hAnsi="Calibri"/>
          <w:b/>
          <w:color w:val="595959" w:themeColor="text1" w:themeTint="A6"/>
          <w:sz w:val="26"/>
        </w:rPr>
        <w:t>a</w:t>
      </w:r>
      <w:r w:rsidRPr="00C674B9">
        <w:rPr>
          <w:rFonts w:ascii="Calibri" w:hAnsi="Calibri"/>
          <w:color w:val="595959" w:themeColor="text1" w:themeTint="A6"/>
          <w:sz w:val="26"/>
        </w:rPr>
        <w:t xml:space="preserve">; referido a la indebida motivación del acta de Infracción; sin necesidad de transcribirlo en su totalidad, así como tampoco los restantes párrafos; sirviendo para ello el criterio sostenido por el Tribunal Colegiado de Circuito, mencionado en la siguiente Jurisprudencia: </w:t>
      </w:r>
      <w:r>
        <w:rPr>
          <w:rFonts w:ascii="Calibri" w:hAnsi="Calibri"/>
          <w:bCs/>
          <w:color w:val="948A54" w:themeColor="background2" w:themeShade="80"/>
          <w:sz w:val="26"/>
          <w:szCs w:val="26"/>
        </w:rPr>
        <w:t xml:space="preserve">. . . . . . . . . . . . . . . . . . . . . . . . . . . . . . . . . . . . . . . . . . . . . . . . . . . . . . . . </w:t>
      </w:r>
    </w:p>
    <w:p w:rsidR="0063643B" w:rsidRPr="00C674B9" w:rsidRDefault="0063643B" w:rsidP="0063643B">
      <w:pPr>
        <w:jc w:val="both"/>
        <w:rPr>
          <w:rFonts w:ascii="Calibri" w:hAnsi="Calibri"/>
          <w:b/>
          <w:bCs/>
          <w:i/>
          <w:iCs/>
          <w:color w:val="595959" w:themeColor="text1" w:themeTint="A6"/>
          <w:sz w:val="26"/>
          <w:lang w:val="es-MX"/>
        </w:rPr>
      </w:pPr>
    </w:p>
    <w:p w:rsidR="0063643B" w:rsidRPr="00C674B9" w:rsidRDefault="0063643B" w:rsidP="0063643B">
      <w:pPr>
        <w:ind w:firstLine="708"/>
        <w:jc w:val="both"/>
        <w:rPr>
          <w:rFonts w:ascii="Calibri" w:hAnsi="Calibri" w:cs="Calibri"/>
          <w:i/>
          <w:iCs/>
          <w:color w:val="595959" w:themeColor="text1" w:themeTint="A6"/>
          <w:sz w:val="22"/>
        </w:rPr>
      </w:pPr>
      <w:r w:rsidRPr="00C674B9">
        <w:rPr>
          <w:rFonts w:ascii="Calibri" w:hAnsi="Calibri"/>
          <w:b/>
          <w:bCs/>
          <w:i/>
          <w:iCs/>
          <w:color w:val="595959" w:themeColor="text1" w:themeTint="A6"/>
          <w:sz w:val="26"/>
        </w:rPr>
        <w:t xml:space="preserve">“CONCEPTOS DE VIOLACIÓN. EL JUEZ NO ESTÁ OBLIGADO A TRANSCRIBIRLOS. </w:t>
      </w:r>
      <w:r w:rsidRPr="00C674B9">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C674B9">
          <w:rPr>
            <w:rFonts w:ascii="Calibri" w:hAnsi="Calibri"/>
            <w:i/>
            <w:iCs/>
            <w:color w:val="595959" w:themeColor="text1" w:themeTint="A6"/>
            <w:sz w:val="26"/>
          </w:rPr>
          <w:t>la Ley</w:t>
        </w:r>
      </w:smartTag>
      <w:r w:rsidRPr="00C674B9">
        <w:rPr>
          <w:rFonts w:ascii="Calibri" w:hAnsi="Calibri"/>
          <w:i/>
          <w:iCs/>
          <w:color w:val="595959" w:themeColor="text1" w:themeTint="A6"/>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674B9">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C674B9">
          <w:rPr>
            <w:rFonts w:ascii="Calibri" w:hAnsi="Calibri" w:cs="Calibri"/>
            <w:i/>
            <w:iCs/>
            <w:color w:val="595959" w:themeColor="text1" w:themeTint="A6"/>
            <w:sz w:val="20"/>
            <w:szCs w:val="20"/>
          </w:rPr>
          <w:t>599”</w:t>
        </w:r>
      </w:smartTag>
      <w:r w:rsidRPr="00C674B9">
        <w:rPr>
          <w:rFonts w:ascii="Calibri" w:hAnsi="Calibri" w:cs="Calibri"/>
          <w:i/>
          <w:iCs/>
          <w:color w:val="595959" w:themeColor="text1" w:themeTint="A6"/>
          <w:sz w:val="20"/>
          <w:szCs w:val="20"/>
        </w:rPr>
        <w:t xml:space="preserve">. </w:t>
      </w:r>
      <w:r w:rsidRPr="00C674B9">
        <w:rPr>
          <w:rFonts w:ascii="Calibri" w:hAnsi="Calibri" w:cs="Calibri"/>
          <w:i/>
          <w:iCs/>
          <w:color w:val="595959" w:themeColor="text1" w:themeTint="A6"/>
          <w:sz w:val="26"/>
        </w:rPr>
        <w:t xml:space="preserve">. . . . . . . . . . . . . . . . . . . . . . . . . . . . </w:t>
      </w:r>
    </w:p>
    <w:p w:rsidR="0063643B" w:rsidRPr="00C674B9" w:rsidRDefault="0063643B" w:rsidP="0063643B">
      <w:pPr>
        <w:jc w:val="both"/>
        <w:rPr>
          <w:rFonts w:ascii="Calibri" w:hAnsi="Calibri" w:cs="Calibri"/>
          <w:color w:val="595959" w:themeColor="text1" w:themeTint="A6"/>
          <w:sz w:val="26"/>
          <w:szCs w:val="26"/>
        </w:rPr>
      </w:pPr>
    </w:p>
    <w:p w:rsidR="0063643B" w:rsidRPr="00C674B9" w:rsidRDefault="0063643B" w:rsidP="0063643B">
      <w:pPr>
        <w:ind w:firstLine="708"/>
        <w:jc w:val="both"/>
        <w:rPr>
          <w:rFonts w:ascii="Calibri" w:hAnsi="Calibri" w:cs="Calibri"/>
          <w:i/>
          <w:color w:val="595959" w:themeColor="text1" w:themeTint="A6"/>
          <w:sz w:val="26"/>
          <w:szCs w:val="26"/>
        </w:rPr>
      </w:pPr>
      <w:r w:rsidRPr="00C674B9">
        <w:rPr>
          <w:rFonts w:ascii="Calibri" w:hAnsi="Calibri" w:cs="Calibri"/>
          <w:color w:val="595959" w:themeColor="text1" w:themeTint="A6"/>
          <w:sz w:val="26"/>
          <w:szCs w:val="26"/>
        </w:rPr>
        <w:t xml:space="preserve">Así las cosas, en el </w:t>
      </w:r>
      <w:r w:rsidRPr="00C674B9">
        <w:rPr>
          <w:rFonts w:ascii="Calibri" w:hAnsi="Calibri" w:cs="Calibri"/>
          <w:b/>
          <w:color w:val="595959" w:themeColor="text1" w:themeTint="A6"/>
          <w:sz w:val="26"/>
          <w:szCs w:val="26"/>
        </w:rPr>
        <w:t>Primer</w:t>
      </w:r>
      <w:r w:rsidRPr="00C674B9">
        <w:rPr>
          <w:rFonts w:ascii="Calibri" w:hAnsi="Calibri" w:cs="Calibri"/>
          <w:color w:val="595959" w:themeColor="text1" w:themeTint="A6"/>
          <w:sz w:val="26"/>
          <w:szCs w:val="26"/>
        </w:rPr>
        <w:t xml:space="preserve"> concepto de impugnación señalado, el actor expuso: </w:t>
      </w:r>
      <w:r w:rsidRPr="00C674B9">
        <w:rPr>
          <w:rFonts w:ascii="Calibri" w:hAnsi="Calibri" w:cs="Calibri"/>
          <w:b/>
          <w:i/>
          <w:color w:val="595959" w:themeColor="text1" w:themeTint="A6"/>
          <w:sz w:val="26"/>
          <w:szCs w:val="26"/>
        </w:rPr>
        <w:t>“</w:t>
      </w:r>
      <w:r w:rsidRPr="00C674B9">
        <w:rPr>
          <w:rFonts w:ascii="Calibri" w:hAnsi="Calibri" w:cs="Calibri"/>
          <w:i/>
          <w:color w:val="595959" w:themeColor="text1" w:themeTint="A6"/>
          <w:sz w:val="26"/>
          <w:szCs w:val="26"/>
        </w:rPr>
        <w:t>El acto impugnado… vulnera mis derechos en virtud de que se emitió sin cumplir con el requisito….de la debida fundamentación y motivación…</w:t>
      </w:r>
      <w:proofErr w:type="gramStart"/>
      <w:r w:rsidRPr="00C674B9">
        <w:rPr>
          <w:rFonts w:ascii="Calibri" w:hAnsi="Calibri" w:cs="Calibri"/>
          <w:i/>
          <w:color w:val="595959" w:themeColor="text1" w:themeTint="A6"/>
          <w:sz w:val="26"/>
          <w:szCs w:val="26"/>
        </w:rPr>
        <w:t>” .</w:t>
      </w:r>
      <w:proofErr w:type="gramEnd"/>
      <w:r w:rsidRPr="00C674B9">
        <w:rPr>
          <w:rFonts w:ascii="Calibri" w:hAnsi="Calibri" w:cs="Calibri"/>
          <w:i/>
          <w:color w:val="595959" w:themeColor="text1" w:themeTint="A6"/>
          <w:sz w:val="26"/>
          <w:szCs w:val="26"/>
        </w:rPr>
        <w:t xml:space="preserve"> . . . . . . .</w:t>
      </w:r>
      <w:r>
        <w:rPr>
          <w:rFonts w:ascii="Calibri" w:hAnsi="Calibri" w:cs="Calibri"/>
          <w:i/>
          <w:color w:val="595959" w:themeColor="text1" w:themeTint="A6"/>
          <w:sz w:val="26"/>
          <w:szCs w:val="26"/>
        </w:rPr>
        <w:t xml:space="preserve"> .</w:t>
      </w:r>
    </w:p>
    <w:p w:rsidR="0063643B" w:rsidRPr="00C674B9" w:rsidRDefault="0063643B" w:rsidP="0063643B">
      <w:pPr>
        <w:jc w:val="both"/>
        <w:rPr>
          <w:rFonts w:ascii="Calibri" w:hAnsi="Calibri" w:cs="Calibri"/>
          <w:b/>
          <w:i/>
          <w:color w:val="595959" w:themeColor="text1" w:themeTint="A6"/>
          <w:sz w:val="20"/>
          <w:szCs w:val="20"/>
        </w:rPr>
      </w:pPr>
    </w:p>
    <w:p w:rsidR="0063643B" w:rsidRDefault="0063643B" w:rsidP="0063643B">
      <w:pPr>
        <w:ind w:firstLine="708"/>
        <w:jc w:val="both"/>
        <w:rPr>
          <w:rFonts w:ascii="Calibri" w:hAnsi="Calibri" w:cs="Calibri"/>
          <w:i/>
          <w:iCs/>
          <w:color w:val="595959" w:themeColor="text1" w:themeTint="A6"/>
          <w:sz w:val="26"/>
          <w:szCs w:val="26"/>
        </w:rPr>
      </w:pPr>
      <w:r w:rsidRPr="00C674B9">
        <w:rPr>
          <w:rFonts w:ascii="Calibri" w:hAnsi="Calibri" w:cs="Calibri"/>
          <w:color w:val="595959" w:themeColor="text1" w:themeTint="A6"/>
          <w:sz w:val="26"/>
          <w:szCs w:val="26"/>
        </w:rPr>
        <w:t xml:space="preserve">Y en el inciso </w:t>
      </w:r>
      <w:r w:rsidRPr="00C674B9">
        <w:rPr>
          <w:rFonts w:ascii="Calibri" w:hAnsi="Calibri" w:cs="Calibri"/>
          <w:b/>
          <w:color w:val="595959" w:themeColor="text1" w:themeTint="A6"/>
          <w:sz w:val="26"/>
          <w:szCs w:val="26"/>
        </w:rPr>
        <w:t>a</w:t>
      </w:r>
      <w:r w:rsidRPr="00C674B9">
        <w:rPr>
          <w:rFonts w:ascii="Calibri" w:hAnsi="Calibri" w:cs="Calibri"/>
          <w:color w:val="595959" w:themeColor="text1" w:themeTint="A6"/>
          <w:sz w:val="26"/>
          <w:szCs w:val="26"/>
        </w:rPr>
        <w:t xml:space="preserve"> expresó:</w:t>
      </w:r>
      <w:r w:rsidRPr="00C674B9">
        <w:rPr>
          <w:rFonts w:ascii="Calibri" w:hAnsi="Calibri" w:cs="Calibri"/>
          <w:i/>
          <w:color w:val="595959" w:themeColor="text1" w:themeTint="A6"/>
          <w:sz w:val="26"/>
          <w:szCs w:val="26"/>
        </w:rPr>
        <w:t xml:space="preserve"> “</w:t>
      </w:r>
      <w:r>
        <w:rPr>
          <w:rFonts w:ascii="Calibri" w:hAnsi="Calibri" w:cs="Calibri"/>
          <w:i/>
          <w:color w:val="595959" w:themeColor="text1" w:themeTint="A6"/>
          <w:sz w:val="26"/>
          <w:szCs w:val="26"/>
        </w:rPr>
        <w:t>Con relación a</w:t>
      </w:r>
      <w:r w:rsidRPr="00C674B9">
        <w:rPr>
          <w:rFonts w:ascii="Calibri" w:hAnsi="Calibri" w:cs="Calibri"/>
          <w:i/>
          <w:color w:val="595959" w:themeColor="text1" w:themeTint="A6"/>
          <w:sz w:val="26"/>
          <w:szCs w:val="26"/>
        </w:rPr>
        <w:t xml:space="preserve">l </w:t>
      </w:r>
      <w:r w:rsidRPr="00C674B9">
        <w:rPr>
          <w:rFonts w:ascii="Calibri" w:hAnsi="Calibri" w:cs="Calibri"/>
          <w:b/>
          <w:i/>
          <w:color w:val="595959" w:themeColor="text1" w:themeTint="A6"/>
          <w:sz w:val="26"/>
          <w:szCs w:val="26"/>
        </w:rPr>
        <w:t>MOTIVOS DE LA INFRACCIÓN</w:t>
      </w:r>
      <w:r w:rsidRPr="00C674B9">
        <w:rPr>
          <w:rFonts w:ascii="Calibri" w:hAnsi="Calibri" w:cs="Calibri"/>
          <w:i/>
          <w:color w:val="595959" w:themeColor="text1" w:themeTint="A6"/>
          <w:sz w:val="26"/>
          <w:szCs w:val="26"/>
        </w:rPr>
        <w:t>, l</w:t>
      </w:r>
      <w:r>
        <w:rPr>
          <w:rFonts w:ascii="Calibri" w:hAnsi="Calibri" w:cs="Calibri"/>
          <w:i/>
          <w:color w:val="595959" w:themeColor="text1" w:themeTint="A6"/>
          <w:sz w:val="26"/>
          <w:szCs w:val="26"/>
        </w:rPr>
        <w:t>a</w:t>
      </w:r>
      <w:r w:rsidRPr="00C674B9">
        <w:rPr>
          <w:rFonts w:ascii="Calibri" w:hAnsi="Calibri" w:cs="Calibri"/>
          <w:i/>
          <w:color w:val="595959" w:themeColor="text1" w:themeTint="A6"/>
          <w:sz w:val="26"/>
          <w:szCs w:val="26"/>
        </w:rPr>
        <w:t xml:space="preserve"> ahora demandad</w:t>
      </w:r>
      <w:r>
        <w:rPr>
          <w:rFonts w:ascii="Calibri" w:hAnsi="Calibri" w:cs="Calibri"/>
          <w:i/>
          <w:color w:val="595959" w:themeColor="text1" w:themeTint="A6"/>
          <w:sz w:val="26"/>
          <w:szCs w:val="26"/>
        </w:rPr>
        <w:t>a</w:t>
      </w:r>
      <w:r w:rsidRPr="00C674B9">
        <w:rPr>
          <w:rFonts w:ascii="Calibri" w:hAnsi="Calibri" w:cs="Calibri"/>
          <w:i/>
          <w:color w:val="595959" w:themeColor="text1" w:themeTint="A6"/>
          <w:sz w:val="26"/>
          <w:szCs w:val="26"/>
        </w:rPr>
        <w:t xml:space="preserve"> establece…..lo siguiente: </w:t>
      </w:r>
      <w:r w:rsidRPr="00C674B9">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Por conducir</w:t>
      </w:r>
      <w:r w:rsidRPr="00C674B9">
        <w:rPr>
          <w:rFonts w:ascii="Calibri" w:hAnsi="Calibri" w:cs="Calibri"/>
          <w:b/>
          <w:i/>
          <w:color w:val="595959" w:themeColor="text1" w:themeTint="A6"/>
          <w:sz w:val="26"/>
          <w:szCs w:val="26"/>
        </w:rPr>
        <w:t xml:space="preserve"> vehículo de </w:t>
      </w:r>
      <w:r>
        <w:rPr>
          <w:rFonts w:ascii="Calibri" w:hAnsi="Calibri" w:cs="Calibri"/>
          <w:b/>
          <w:i/>
          <w:color w:val="595959" w:themeColor="text1" w:themeTint="A6"/>
          <w:sz w:val="26"/>
          <w:szCs w:val="26"/>
        </w:rPr>
        <w:t xml:space="preserve">motor o </w:t>
      </w:r>
      <w:r>
        <w:rPr>
          <w:rFonts w:ascii="Calibri" w:hAnsi="Calibri" w:cs="Calibri"/>
          <w:b/>
          <w:i/>
          <w:color w:val="595959" w:themeColor="text1" w:themeTint="A6"/>
          <w:sz w:val="26"/>
          <w:szCs w:val="26"/>
        </w:rPr>
        <w:lastRenderedPageBreak/>
        <w:t>realizar cualquier acción o maniobra d</w:t>
      </w:r>
      <w:r w:rsidRPr="00C674B9">
        <w:rPr>
          <w:rFonts w:ascii="Calibri" w:hAnsi="Calibri" w:cs="Calibri"/>
          <w:b/>
          <w:i/>
          <w:color w:val="595959" w:themeColor="text1" w:themeTint="A6"/>
          <w:sz w:val="26"/>
          <w:szCs w:val="26"/>
        </w:rPr>
        <w:t>e peligro que ponga en riesgo   la   vida,  la   integridad  física  de  las  personas’</w:t>
      </w:r>
      <w:r w:rsidRPr="00C674B9">
        <w:rPr>
          <w:rFonts w:ascii="Calibri" w:hAnsi="Calibri" w:cs="Calibri"/>
          <w:i/>
          <w:iCs/>
          <w:color w:val="595959" w:themeColor="text1" w:themeTint="A6"/>
          <w:sz w:val="26"/>
          <w:szCs w:val="26"/>
        </w:rPr>
        <w:t xml:space="preserve">….siendo  claro  que   la aseveración </w:t>
      </w:r>
    </w:p>
    <w:p w:rsidR="0063643B" w:rsidRPr="00C674B9" w:rsidRDefault="0063643B" w:rsidP="0063643B">
      <w:pPr>
        <w:ind w:firstLine="708"/>
        <w:jc w:val="right"/>
        <w:rPr>
          <w:rFonts w:ascii="Calibri" w:hAnsi="Calibri" w:cs="Calibri"/>
          <w:b/>
          <w:color w:val="595959" w:themeColor="text1" w:themeTint="A6"/>
          <w:sz w:val="26"/>
          <w:szCs w:val="26"/>
        </w:rPr>
      </w:pPr>
      <w:r w:rsidRPr="00C674B9">
        <w:rPr>
          <w:rFonts w:ascii="Calibri" w:hAnsi="Calibri" w:cs="Calibri"/>
          <w:b/>
          <w:color w:val="595959" w:themeColor="text1" w:themeTint="A6"/>
          <w:sz w:val="26"/>
          <w:szCs w:val="26"/>
        </w:rPr>
        <w:t>Expediente número 0</w:t>
      </w:r>
      <w:r>
        <w:rPr>
          <w:rFonts w:ascii="Calibri" w:hAnsi="Calibri" w:cs="Calibri"/>
          <w:b/>
          <w:color w:val="595959" w:themeColor="text1" w:themeTint="A6"/>
          <w:sz w:val="26"/>
          <w:szCs w:val="26"/>
        </w:rPr>
        <w:t>100</w:t>
      </w:r>
      <w:r w:rsidRPr="00C674B9">
        <w:rPr>
          <w:rFonts w:ascii="Calibri" w:hAnsi="Calibri" w:cs="Calibri"/>
          <w:b/>
          <w:color w:val="595959" w:themeColor="text1" w:themeTint="A6"/>
          <w:sz w:val="26"/>
          <w:szCs w:val="26"/>
        </w:rPr>
        <w:t>/2doJAM/2017-JN</w:t>
      </w:r>
    </w:p>
    <w:p w:rsidR="0063643B" w:rsidRDefault="0063643B" w:rsidP="0063643B">
      <w:pPr>
        <w:ind w:firstLine="708"/>
        <w:jc w:val="both"/>
        <w:rPr>
          <w:rFonts w:ascii="Calibri" w:hAnsi="Calibri" w:cs="Calibri"/>
          <w:i/>
          <w:iCs/>
          <w:color w:val="595959" w:themeColor="text1" w:themeTint="A6"/>
          <w:sz w:val="26"/>
          <w:szCs w:val="26"/>
        </w:rPr>
      </w:pPr>
    </w:p>
    <w:p w:rsidR="0063643B" w:rsidRPr="00D0600C" w:rsidRDefault="0063643B" w:rsidP="0063643B">
      <w:pPr>
        <w:jc w:val="both"/>
        <w:rPr>
          <w:rFonts w:ascii="Calibri" w:hAnsi="Calibri" w:cs="Calibri"/>
          <w:i/>
          <w:color w:val="595959" w:themeColor="text1" w:themeTint="A6"/>
          <w:sz w:val="26"/>
          <w:szCs w:val="26"/>
        </w:rPr>
      </w:pPr>
      <w:proofErr w:type="gramStart"/>
      <w:r w:rsidRPr="00C674B9">
        <w:rPr>
          <w:rFonts w:ascii="Calibri" w:hAnsi="Calibri" w:cs="Calibri"/>
          <w:i/>
          <w:iCs/>
          <w:color w:val="595959" w:themeColor="text1" w:themeTint="A6"/>
          <w:sz w:val="26"/>
          <w:szCs w:val="26"/>
        </w:rPr>
        <w:t>anterior</w:t>
      </w:r>
      <w:proofErr w:type="gramEnd"/>
      <w:r w:rsidRPr="00C674B9">
        <w:rPr>
          <w:rFonts w:ascii="Calibri" w:hAnsi="Calibri" w:cs="Calibri"/>
          <w:i/>
          <w:iCs/>
          <w:color w:val="595959" w:themeColor="text1" w:themeTint="A6"/>
          <w:sz w:val="26"/>
          <w:szCs w:val="26"/>
        </w:rPr>
        <w:t xml:space="preserve"> es bastante escueta e insuficiente….</w:t>
      </w:r>
      <w:r w:rsidRPr="00C674B9">
        <w:rPr>
          <w:rFonts w:ascii="Calibri" w:hAnsi="Calibri" w:cs="Calibri"/>
          <w:i/>
          <w:color w:val="595959" w:themeColor="text1" w:themeTint="A6"/>
          <w:sz w:val="26"/>
          <w:szCs w:val="26"/>
        </w:rPr>
        <w:t xml:space="preserve"> Lo anterior…. es decir, la demandada no señala la forma o manera fehaciente y precisa en la que se percató de……que tipo de </w:t>
      </w:r>
      <w:r>
        <w:rPr>
          <w:rFonts w:ascii="Calibri" w:hAnsi="Calibri" w:cs="Calibri"/>
          <w:i/>
          <w:color w:val="595959" w:themeColor="text1" w:themeTint="A6"/>
          <w:sz w:val="26"/>
          <w:szCs w:val="26"/>
        </w:rPr>
        <w:t xml:space="preserve">acción o </w:t>
      </w:r>
      <w:r w:rsidRPr="00C674B9">
        <w:rPr>
          <w:rFonts w:ascii="Calibri" w:hAnsi="Calibri" w:cs="Calibri"/>
          <w:i/>
          <w:color w:val="595959" w:themeColor="text1" w:themeTint="A6"/>
          <w:sz w:val="26"/>
          <w:szCs w:val="26"/>
        </w:rPr>
        <w:t>maniobra de peligro fueron las que</w:t>
      </w:r>
      <w:r>
        <w:rPr>
          <w:rFonts w:ascii="Calibri" w:hAnsi="Calibri" w:cs="Calibri"/>
          <w:i/>
          <w:color w:val="595959" w:themeColor="text1" w:themeTint="A6"/>
          <w:sz w:val="26"/>
          <w:szCs w:val="26"/>
        </w:rPr>
        <w:t xml:space="preserve"> supuestamente </w:t>
      </w:r>
      <w:r w:rsidRPr="00C674B9">
        <w:rPr>
          <w:rFonts w:ascii="Calibri" w:hAnsi="Calibri" w:cs="Calibri"/>
          <w:i/>
          <w:color w:val="595959" w:themeColor="text1" w:themeTint="A6"/>
          <w:sz w:val="26"/>
          <w:szCs w:val="26"/>
        </w:rPr>
        <w:t xml:space="preserve">realizaba y que……..pusieron en peligro la vida o la integridad física de las personas……” </w:t>
      </w:r>
      <w:r w:rsidRPr="00C674B9">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w:t>
      </w:r>
      <w:r>
        <w:rPr>
          <w:rFonts w:ascii="Calibri" w:hAnsi="Calibri"/>
          <w:bCs/>
          <w:color w:val="948A54" w:themeColor="background2" w:themeShade="80"/>
          <w:sz w:val="26"/>
          <w:szCs w:val="26"/>
        </w:rPr>
        <w:t xml:space="preserve">. . . . . . . . . . . . . . . . . . . . . . . . . . . . . . . . . . . . . . </w:t>
      </w:r>
    </w:p>
    <w:p w:rsidR="0063643B" w:rsidRPr="00C674B9" w:rsidRDefault="0063643B" w:rsidP="0063643B">
      <w:pPr>
        <w:jc w:val="both"/>
        <w:rPr>
          <w:rFonts w:ascii="Calibri" w:hAnsi="Calibri" w:cs="Calibri"/>
          <w:i/>
          <w:iCs/>
          <w:color w:val="595959" w:themeColor="text1" w:themeTint="A6"/>
          <w:sz w:val="26"/>
          <w:szCs w:val="26"/>
        </w:rPr>
      </w:pPr>
    </w:p>
    <w:p w:rsidR="0063643B" w:rsidRPr="00C674B9" w:rsidRDefault="0063643B" w:rsidP="0063643B">
      <w:pPr>
        <w:ind w:firstLine="708"/>
        <w:jc w:val="both"/>
        <w:rPr>
          <w:rFonts w:asciiTheme="minorHAnsi" w:hAnsiTheme="minorHAnsi" w:cstheme="minorHAnsi"/>
          <w:color w:val="595959" w:themeColor="text1" w:themeTint="A6"/>
          <w:sz w:val="26"/>
          <w:szCs w:val="26"/>
        </w:rPr>
      </w:pPr>
      <w:r w:rsidRPr="00C674B9">
        <w:rPr>
          <w:rFonts w:asciiTheme="minorHAnsi" w:hAnsiTheme="minorHAnsi" w:cstheme="minorHAnsi"/>
          <w:color w:val="595959" w:themeColor="text1" w:themeTint="A6"/>
          <w:sz w:val="26"/>
          <w:szCs w:val="26"/>
        </w:rPr>
        <w:t xml:space="preserve">Por su parte, el Agente de Tránsito, al contestar la demanda, sólo refirió que la boleta impugnada se encuentra debidamente fundada y motivada. . . . . . . </w:t>
      </w:r>
    </w:p>
    <w:p w:rsidR="0063643B" w:rsidRPr="00C674B9" w:rsidRDefault="0063643B" w:rsidP="0063643B">
      <w:pPr>
        <w:jc w:val="both"/>
        <w:rPr>
          <w:rFonts w:asciiTheme="minorHAnsi" w:hAnsiTheme="minorHAnsi" w:cstheme="minorHAnsi"/>
          <w:i/>
          <w:color w:val="595959" w:themeColor="text1" w:themeTint="A6"/>
          <w:sz w:val="20"/>
          <w:szCs w:val="20"/>
        </w:rPr>
      </w:pPr>
    </w:p>
    <w:p w:rsidR="0063643B" w:rsidRPr="00C674B9" w:rsidRDefault="0063643B" w:rsidP="0063643B">
      <w:pPr>
        <w:ind w:firstLine="708"/>
        <w:jc w:val="both"/>
        <w:rPr>
          <w:rFonts w:ascii="Calibri" w:hAnsi="Calibri" w:cs="Calibri"/>
          <w:bCs/>
          <w:color w:val="595959" w:themeColor="text1" w:themeTint="A6"/>
          <w:sz w:val="26"/>
          <w:szCs w:val="26"/>
        </w:rPr>
      </w:pPr>
      <w:r w:rsidRPr="00C674B9">
        <w:rPr>
          <w:rFonts w:ascii="Calibri" w:hAnsi="Calibri" w:cs="Calibri"/>
          <w:bCs/>
          <w:color w:val="595959" w:themeColor="text1" w:themeTint="A6"/>
          <w:sz w:val="26"/>
          <w:szCs w:val="26"/>
        </w:rPr>
        <w:t xml:space="preserve">Así las cosas, analizado que es lo expuesto por las partes, así como el contenido del acta de infracción impugnada, lo mencionado en tal concepto de impugnación resulta </w:t>
      </w:r>
      <w:r w:rsidRPr="00C674B9">
        <w:rPr>
          <w:rFonts w:ascii="Calibri" w:hAnsi="Calibri" w:cs="Calibri"/>
          <w:b/>
          <w:bCs/>
          <w:color w:val="595959" w:themeColor="text1" w:themeTint="A6"/>
          <w:sz w:val="26"/>
          <w:szCs w:val="26"/>
        </w:rPr>
        <w:t xml:space="preserve">fundado </w:t>
      </w:r>
      <w:r w:rsidRPr="00C674B9">
        <w:rPr>
          <w:rFonts w:ascii="Calibri" w:hAnsi="Calibri" w:cs="Calibri"/>
          <w:bCs/>
          <w:color w:val="595959" w:themeColor="text1" w:themeTint="A6"/>
          <w:sz w:val="26"/>
          <w:szCs w:val="26"/>
        </w:rPr>
        <w:t>en cuanto a la insuficiente motivación de la boleta; pues quien resuelve aprecia que el Agente de Tránsito omitió motivarla suficientemente, por las siguientes razones: . . . . . . . .</w:t>
      </w:r>
      <w:r w:rsidRPr="00C674B9">
        <w:rPr>
          <w:rFonts w:ascii="Calibri" w:hAnsi="Calibri" w:cs="Calibri"/>
          <w:color w:val="595959" w:themeColor="text1" w:themeTint="A6"/>
          <w:sz w:val="26"/>
          <w:szCs w:val="26"/>
        </w:rPr>
        <w:t xml:space="preserve"> . . . . . . . . . . . . . . . . . . . . . . . . </w:t>
      </w:r>
    </w:p>
    <w:p w:rsidR="0063643B" w:rsidRPr="00C674B9" w:rsidRDefault="0063643B" w:rsidP="0063643B">
      <w:pPr>
        <w:jc w:val="both"/>
        <w:rPr>
          <w:rFonts w:ascii="Calibri" w:hAnsi="Calibri" w:cs="Calibri"/>
          <w:bCs/>
          <w:color w:val="595959" w:themeColor="text1" w:themeTint="A6"/>
          <w:sz w:val="20"/>
          <w:szCs w:val="20"/>
        </w:rPr>
      </w:pPr>
    </w:p>
    <w:p w:rsidR="0063643B" w:rsidRPr="00C674B9" w:rsidRDefault="0063643B" w:rsidP="0063643B">
      <w:pPr>
        <w:ind w:firstLine="708"/>
        <w:jc w:val="both"/>
        <w:rPr>
          <w:rFonts w:ascii="Calibri" w:hAnsi="Calibri" w:cs="Calibri"/>
          <w:bCs/>
          <w:color w:val="595959" w:themeColor="text1" w:themeTint="A6"/>
          <w:sz w:val="26"/>
          <w:szCs w:val="26"/>
        </w:rPr>
      </w:pPr>
      <w:r w:rsidRPr="00C674B9">
        <w:rPr>
          <w:rFonts w:ascii="Calibri" w:hAnsi="Calibri" w:cs="Calibri"/>
          <w:bCs/>
          <w:color w:val="595959" w:themeColor="text1" w:themeTint="A6"/>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C674B9">
        <w:rPr>
          <w:rFonts w:ascii="Calibri" w:hAnsi="Calibri" w:cs="Calibri"/>
          <w:bCs/>
          <w:i/>
          <w:iCs/>
          <w:color w:val="595959" w:themeColor="text1" w:themeTint="A6"/>
          <w:sz w:val="26"/>
          <w:szCs w:val="26"/>
        </w:rPr>
        <w:t>“ratio”</w:t>
      </w:r>
      <w:r w:rsidRPr="00C674B9">
        <w:rPr>
          <w:rFonts w:ascii="Calibri" w:hAnsi="Calibri" w:cs="Calibri"/>
          <w:bCs/>
          <w:color w:val="595959" w:themeColor="text1" w:themeTint="A6"/>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w:t>
      </w:r>
      <w:r w:rsidRPr="00C674B9">
        <w:rPr>
          <w:rFonts w:ascii="Calibri" w:hAnsi="Calibri" w:cs="Calibri"/>
          <w:bCs/>
          <w:color w:val="595959" w:themeColor="text1" w:themeTint="A6"/>
          <w:sz w:val="26"/>
          <w:szCs w:val="26"/>
        </w:rPr>
        <w:lastRenderedPageBreak/>
        <w:t xml:space="preserve">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w:t>
      </w:r>
    </w:p>
    <w:p w:rsidR="0063643B" w:rsidRPr="00C674B9" w:rsidRDefault="0063643B" w:rsidP="0063643B">
      <w:pPr>
        <w:ind w:firstLine="708"/>
        <w:jc w:val="both"/>
        <w:rPr>
          <w:rFonts w:ascii="Calibri" w:hAnsi="Calibri" w:cs="Calibri"/>
          <w:bCs/>
          <w:color w:val="595959" w:themeColor="text1" w:themeTint="A6"/>
          <w:sz w:val="20"/>
          <w:szCs w:val="20"/>
        </w:rPr>
      </w:pPr>
    </w:p>
    <w:p w:rsidR="0063643B" w:rsidRPr="00C674B9" w:rsidRDefault="0063643B" w:rsidP="0063643B">
      <w:pPr>
        <w:ind w:firstLine="708"/>
        <w:jc w:val="both"/>
        <w:rPr>
          <w:rFonts w:ascii="Calibri" w:hAnsi="Calibri" w:cs="Calibri"/>
          <w:bCs/>
          <w:color w:val="595959" w:themeColor="text1" w:themeTint="A6"/>
          <w:sz w:val="26"/>
          <w:szCs w:val="26"/>
        </w:rPr>
      </w:pPr>
      <w:r w:rsidRPr="00C674B9">
        <w:rPr>
          <w:rFonts w:ascii="Calibri" w:hAnsi="Calibri" w:cs="Calibri"/>
          <w:bCs/>
          <w:color w:val="595959" w:themeColor="text1" w:themeTint="A6"/>
          <w:sz w:val="26"/>
          <w:szCs w:val="26"/>
        </w:rPr>
        <w:t>Es el caso que en el asunto que nos ocupa, si bien es cierto que la autoridad enjuiciada, citó el precepto que consideró vulnerado, (artículo 18, fracción VI del Reglamento de Tránsito Municipal de León, Guanajuato); también es cierto que no la motivó suficientemente; al dejar de expresar las circunstancias de hecho y las razones inmediatas que hacen aplicable, al caso concreto, la norma jurídica invocada como fundamento legal. . . .</w:t>
      </w:r>
      <w:r w:rsidRPr="00C674B9">
        <w:rPr>
          <w:rFonts w:ascii="Calibri" w:hAnsi="Calibri" w:cs="Calibri"/>
          <w:color w:val="595959" w:themeColor="text1" w:themeTint="A6"/>
          <w:sz w:val="26"/>
          <w:szCs w:val="26"/>
        </w:rPr>
        <w:t xml:space="preserve"> . . . . . . . . . . . . . .</w:t>
      </w:r>
    </w:p>
    <w:p w:rsidR="0063643B" w:rsidRPr="00C674B9" w:rsidRDefault="0063643B" w:rsidP="0063643B">
      <w:pPr>
        <w:ind w:firstLine="708"/>
        <w:jc w:val="both"/>
        <w:rPr>
          <w:rFonts w:ascii="Calibri" w:hAnsi="Calibri" w:cs="Calibri"/>
          <w:bCs/>
          <w:color w:val="595959" w:themeColor="text1" w:themeTint="A6"/>
          <w:sz w:val="26"/>
          <w:szCs w:val="26"/>
        </w:rPr>
      </w:pPr>
    </w:p>
    <w:p w:rsidR="0063643B" w:rsidRPr="00C674B9" w:rsidRDefault="0063643B" w:rsidP="0063643B">
      <w:pPr>
        <w:ind w:firstLine="708"/>
        <w:jc w:val="both"/>
        <w:rPr>
          <w:rFonts w:ascii="Calibri" w:hAnsi="Calibri" w:cs="Calibri"/>
          <w:bCs/>
          <w:color w:val="595959" w:themeColor="text1" w:themeTint="A6"/>
          <w:sz w:val="26"/>
          <w:szCs w:val="26"/>
        </w:rPr>
      </w:pPr>
      <w:r w:rsidRPr="00C674B9">
        <w:rPr>
          <w:rFonts w:ascii="Calibri" w:hAnsi="Calibri" w:cs="Calibri"/>
          <w:bCs/>
          <w:color w:val="595959" w:themeColor="text1" w:themeTint="A6"/>
          <w:sz w:val="26"/>
          <w:szCs w:val="26"/>
        </w:rPr>
        <w:t>En efecto, el Agente demandado no circunstanció la boleta de infracción en forma pormenorizada, pues en el acta impugnada incurrió en una indebida motivación; dado que solamente refirió que en el lugar que identificó como</w:t>
      </w:r>
      <w:r>
        <w:rPr>
          <w:rFonts w:ascii="Calibri" w:hAnsi="Calibri" w:cs="Calibri"/>
          <w:bCs/>
          <w:color w:val="595959" w:themeColor="text1" w:themeTint="A6"/>
          <w:sz w:val="26"/>
          <w:szCs w:val="26"/>
        </w:rPr>
        <w:t xml:space="preserve">: </w:t>
      </w:r>
      <w:r w:rsidRPr="00C674B9">
        <w:rPr>
          <w:rFonts w:ascii="Calibri" w:hAnsi="Calibri" w:cs="Calibri"/>
          <w:i/>
          <w:color w:val="595959" w:themeColor="text1" w:themeTint="A6"/>
          <w:sz w:val="26"/>
          <w:szCs w:val="26"/>
        </w:rPr>
        <w:t>“</w:t>
      </w:r>
      <w:r>
        <w:rPr>
          <w:rFonts w:ascii="Calibri" w:hAnsi="Calibri" w:cs="Calibri"/>
          <w:i/>
          <w:color w:val="595959" w:themeColor="text1" w:themeTint="A6"/>
          <w:sz w:val="26"/>
          <w:szCs w:val="26"/>
        </w:rPr>
        <w:t>Blvd. Hidalgo e Ibarrilla</w:t>
      </w:r>
      <w:r w:rsidRPr="00C674B9">
        <w:rPr>
          <w:rFonts w:ascii="Calibri" w:hAnsi="Calibri" w:cs="Calibri"/>
          <w:i/>
          <w:color w:val="595959" w:themeColor="text1" w:themeTint="A6"/>
          <w:sz w:val="26"/>
          <w:szCs w:val="26"/>
        </w:rPr>
        <w:t xml:space="preserve">”, </w:t>
      </w:r>
      <w:r>
        <w:rPr>
          <w:rFonts w:ascii="Calibri" w:hAnsi="Calibri" w:cs="Calibri"/>
          <w:i/>
          <w:color w:val="595959" w:themeColor="text1" w:themeTint="A6"/>
          <w:sz w:val="26"/>
          <w:szCs w:val="26"/>
        </w:rPr>
        <w:t xml:space="preserve">de la colonia </w:t>
      </w:r>
      <w:r w:rsidRPr="004C1915">
        <w:rPr>
          <w:rFonts w:ascii="Calibri" w:hAnsi="Calibri" w:cs="Calibri"/>
          <w:color w:val="595959" w:themeColor="text1" w:themeTint="A6"/>
          <w:sz w:val="26"/>
          <w:szCs w:val="26"/>
        </w:rPr>
        <w:t>Valle de las Arboledas</w:t>
      </w:r>
      <w:r>
        <w:rPr>
          <w:rFonts w:ascii="Calibri" w:hAnsi="Calibri" w:cs="Calibri"/>
          <w:i/>
          <w:color w:val="595959" w:themeColor="text1" w:themeTint="A6"/>
          <w:sz w:val="26"/>
          <w:szCs w:val="26"/>
        </w:rPr>
        <w:t xml:space="preserve">, </w:t>
      </w:r>
      <w:r w:rsidRPr="00C674B9">
        <w:rPr>
          <w:rFonts w:ascii="Calibri" w:hAnsi="Calibri" w:cs="Calibri"/>
          <w:color w:val="595959" w:themeColor="text1" w:themeTint="A6"/>
          <w:sz w:val="26"/>
          <w:szCs w:val="26"/>
        </w:rPr>
        <w:t xml:space="preserve">con circulación de </w:t>
      </w:r>
      <w:r w:rsidRPr="00C674B9">
        <w:rPr>
          <w:rFonts w:ascii="Calibri" w:hAnsi="Calibri" w:cs="Calibri"/>
          <w:i/>
          <w:color w:val="595959" w:themeColor="text1" w:themeTint="A6"/>
          <w:sz w:val="26"/>
          <w:szCs w:val="26"/>
        </w:rPr>
        <w:t>“</w:t>
      </w:r>
      <w:r>
        <w:rPr>
          <w:rFonts w:ascii="Calibri" w:hAnsi="Calibri" w:cs="Calibri"/>
          <w:i/>
          <w:color w:val="595959" w:themeColor="text1" w:themeTint="A6"/>
          <w:sz w:val="26"/>
          <w:szCs w:val="26"/>
        </w:rPr>
        <w:t>sur a norte</w:t>
      </w:r>
      <w:r w:rsidRPr="00C674B9">
        <w:rPr>
          <w:rFonts w:ascii="Calibri" w:hAnsi="Calibri" w:cs="Calibri"/>
          <w:i/>
          <w:color w:val="595959" w:themeColor="text1" w:themeTint="A6"/>
          <w:sz w:val="26"/>
          <w:szCs w:val="26"/>
        </w:rPr>
        <w:t>”</w:t>
      </w:r>
      <w:r w:rsidRPr="00C674B9">
        <w:rPr>
          <w:rFonts w:ascii="Calibri" w:hAnsi="Calibri" w:cs="Calibri"/>
          <w:color w:val="595959" w:themeColor="text1" w:themeTint="A6"/>
          <w:sz w:val="26"/>
          <w:szCs w:val="26"/>
        </w:rPr>
        <w:t xml:space="preserve">; como motivo expresó: </w:t>
      </w:r>
      <w:r w:rsidRPr="00C674B9">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 xml:space="preserve">Por conducir </w:t>
      </w:r>
      <w:r w:rsidRPr="00C674B9">
        <w:rPr>
          <w:rFonts w:ascii="Calibri" w:hAnsi="Calibri" w:cs="Calibri"/>
          <w:i/>
          <w:iCs/>
          <w:color w:val="595959" w:themeColor="text1" w:themeTint="A6"/>
          <w:sz w:val="26"/>
          <w:szCs w:val="26"/>
        </w:rPr>
        <w:t>vehículo</w:t>
      </w:r>
      <w:r>
        <w:rPr>
          <w:rFonts w:ascii="Calibri" w:hAnsi="Calibri" w:cs="Calibri"/>
          <w:i/>
          <w:iCs/>
          <w:color w:val="595959" w:themeColor="text1" w:themeTint="A6"/>
          <w:sz w:val="26"/>
          <w:szCs w:val="26"/>
        </w:rPr>
        <w:t xml:space="preserve"> de motor o realizar cualquier acción o maniobra de peligro que ponga en </w:t>
      </w:r>
      <w:r w:rsidRPr="00C674B9">
        <w:rPr>
          <w:rFonts w:ascii="Calibri" w:hAnsi="Calibri" w:cs="Calibri"/>
          <w:i/>
          <w:iCs/>
          <w:color w:val="595959" w:themeColor="text1" w:themeTint="A6"/>
          <w:sz w:val="26"/>
          <w:szCs w:val="26"/>
        </w:rPr>
        <w:t xml:space="preserve"> riesgo la vida, la integridad física de las personas”;  </w:t>
      </w:r>
      <w:r w:rsidRPr="00C674B9">
        <w:rPr>
          <w:rFonts w:ascii="Calibri" w:hAnsi="Calibri" w:cs="Calibri"/>
          <w:iCs/>
          <w:color w:val="595959" w:themeColor="text1" w:themeTint="A6"/>
          <w:sz w:val="26"/>
          <w:szCs w:val="26"/>
        </w:rPr>
        <w:t xml:space="preserve">y en el espacio para anotar la referencia escribió </w:t>
      </w:r>
      <w:r w:rsidRPr="004C1915">
        <w:rPr>
          <w:rFonts w:ascii="Calibri" w:hAnsi="Calibri" w:cs="Calibri"/>
          <w:i/>
          <w:iCs/>
          <w:color w:val="595959" w:themeColor="text1" w:themeTint="A6"/>
          <w:sz w:val="26"/>
          <w:szCs w:val="26"/>
        </w:rPr>
        <w:t>“Hida</w:t>
      </w:r>
      <w:r>
        <w:rPr>
          <w:rFonts w:ascii="Calibri" w:hAnsi="Calibri" w:cs="Calibri"/>
          <w:i/>
          <w:iCs/>
          <w:color w:val="595959" w:themeColor="text1" w:themeTint="A6"/>
          <w:sz w:val="26"/>
          <w:szCs w:val="26"/>
        </w:rPr>
        <w:t>l</w:t>
      </w:r>
      <w:r w:rsidRPr="004C1915">
        <w:rPr>
          <w:rFonts w:ascii="Calibri" w:hAnsi="Calibri" w:cs="Calibri"/>
          <w:i/>
          <w:iCs/>
          <w:color w:val="595959" w:themeColor="text1" w:themeTint="A6"/>
          <w:sz w:val="26"/>
          <w:szCs w:val="26"/>
        </w:rPr>
        <w:t>go y Re</w:t>
      </w:r>
      <w:r>
        <w:rPr>
          <w:rFonts w:ascii="Calibri" w:hAnsi="Calibri" w:cs="Calibri"/>
          <w:i/>
          <w:iCs/>
          <w:color w:val="595959" w:themeColor="text1" w:themeTint="A6"/>
          <w:sz w:val="26"/>
          <w:szCs w:val="26"/>
        </w:rPr>
        <w:t>v</w:t>
      </w:r>
      <w:r w:rsidRPr="004C1915">
        <w:rPr>
          <w:rFonts w:ascii="Calibri" w:hAnsi="Calibri" w:cs="Calibri"/>
          <w:i/>
          <w:iCs/>
          <w:color w:val="595959" w:themeColor="text1" w:themeTint="A6"/>
          <w:sz w:val="26"/>
          <w:szCs w:val="26"/>
        </w:rPr>
        <w:t>oceros”</w:t>
      </w:r>
      <w:r w:rsidRPr="00C674B9">
        <w:rPr>
          <w:rFonts w:ascii="Calibri" w:hAnsi="Calibri" w:cs="Calibri"/>
          <w:iCs/>
          <w:color w:val="595959" w:themeColor="text1" w:themeTint="A6"/>
          <w:sz w:val="26"/>
          <w:szCs w:val="26"/>
        </w:rPr>
        <w:t>; en el destinado para indicar la ubicación del señalamiento vial oficial, plasmó</w:t>
      </w:r>
      <w:r>
        <w:rPr>
          <w:rFonts w:ascii="Calibri" w:hAnsi="Calibri" w:cs="Calibri"/>
          <w:iCs/>
          <w:color w:val="595959" w:themeColor="text1" w:themeTint="A6"/>
          <w:sz w:val="26"/>
          <w:szCs w:val="26"/>
        </w:rPr>
        <w:t>: “</w:t>
      </w:r>
      <w:r w:rsidRPr="004C1915">
        <w:rPr>
          <w:rFonts w:ascii="Calibri" w:hAnsi="Calibri" w:cs="Calibri"/>
          <w:i/>
          <w:iCs/>
          <w:color w:val="595959" w:themeColor="text1" w:themeTint="A6"/>
          <w:sz w:val="26"/>
          <w:szCs w:val="26"/>
        </w:rPr>
        <w:t>Por conducir vehículo o realizar maniobra de peligro o que ponga en riesgo la vida”</w:t>
      </w:r>
      <w:r w:rsidRPr="00C674B9">
        <w:rPr>
          <w:rFonts w:ascii="Calibri" w:hAnsi="Calibri" w:cs="Calibri"/>
          <w:i/>
          <w:iCs/>
          <w:color w:val="595959" w:themeColor="text1" w:themeTint="A6"/>
          <w:sz w:val="26"/>
          <w:szCs w:val="26"/>
        </w:rPr>
        <w:t>;</w:t>
      </w:r>
      <w:r>
        <w:rPr>
          <w:rFonts w:ascii="Calibri" w:hAnsi="Calibri" w:cs="Calibri"/>
          <w:iCs/>
          <w:color w:val="595959" w:themeColor="text1" w:themeTint="A6"/>
          <w:sz w:val="26"/>
          <w:szCs w:val="26"/>
        </w:rPr>
        <w:t>l</w:t>
      </w:r>
      <w:r w:rsidRPr="00C674B9">
        <w:rPr>
          <w:rFonts w:ascii="Calibri" w:hAnsi="Calibri" w:cs="Calibri"/>
          <w:bCs/>
          <w:color w:val="595959" w:themeColor="text1" w:themeTint="A6"/>
          <w:sz w:val="26"/>
          <w:szCs w:val="26"/>
        </w:rPr>
        <w:t xml:space="preserve">o que se traduce en que no se contiene una relación pormenorizada de las circunstancias de tiempo, modo y lugar, acerca de la comisión de la infracción por la actora, ni una adecuación correcta de la conducta desarrollada por ésta, con la hipótesis normativa considerada como infringida; pues el artículo 18 -en su fracción VI- señalado como vulnerado, en esencia, se hace referencia a la prohibición de organizar </w:t>
      </w:r>
      <w:r>
        <w:rPr>
          <w:rFonts w:ascii="Calibri" w:hAnsi="Calibri" w:cs="Calibri"/>
          <w:bCs/>
          <w:color w:val="595959" w:themeColor="text1" w:themeTint="A6"/>
          <w:sz w:val="26"/>
          <w:szCs w:val="26"/>
        </w:rPr>
        <w:t>o</w:t>
      </w:r>
      <w:r w:rsidRPr="00C674B9">
        <w:rPr>
          <w:rFonts w:ascii="Calibri" w:hAnsi="Calibri" w:cs="Calibri"/>
          <w:bCs/>
          <w:color w:val="595959" w:themeColor="text1" w:themeTint="A6"/>
          <w:sz w:val="26"/>
          <w:szCs w:val="26"/>
        </w:rPr>
        <w:t xml:space="preserve"> participar en competencias vehiculares de alta velocidad o arrancones, o realizar cualquier acción o maniobra de peligro que ponga en riesgo la vida, la integridad física de las personas o sus bienes, sin que en ningún momento, el enjuiciado, precisara </w:t>
      </w:r>
      <w:r>
        <w:rPr>
          <w:rFonts w:ascii="Calibri" w:hAnsi="Calibri" w:cs="Calibri"/>
          <w:bCs/>
          <w:color w:val="595959" w:themeColor="text1" w:themeTint="A6"/>
          <w:sz w:val="26"/>
          <w:szCs w:val="26"/>
        </w:rPr>
        <w:t xml:space="preserve">en </w:t>
      </w:r>
      <w:r w:rsidRPr="00C674B9">
        <w:rPr>
          <w:rFonts w:ascii="Calibri" w:hAnsi="Calibri" w:cs="Calibri"/>
          <w:bCs/>
          <w:color w:val="595959" w:themeColor="text1" w:themeTint="A6"/>
          <w:sz w:val="26"/>
          <w:szCs w:val="26"/>
        </w:rPr>
        <w:t>que consist</w:t>
      </w:r>
      <w:r>
        <w:rPr>
          <w:rFonts w:ascii="Calibri" w:hAnsi="Calibri" w:cs="Calibri"/>
          <w:bCs/>
          <w:color w:val="595959" w:themeColor="text1" w:themeTint="A6"/>
          <w:sz w:val="26"/>
          <w:szCs w:val="26"/>
        </w:rPr>
        <w:t>ieron</w:t>
      </w:r>
      <w:r w:rsidRPr="00C674B9">
        <w:rPr>
          <w:rFonts w:ascii="Calibri" w:hAnsi="Calibri" w:cs="Calibri"/>
          <w:bCs/>
          <w:color w:val="595959" w:themeColor="text1" w:themeTint="A6"/>
          <w:sz w:val="26"/>
          <w:szCs w:val="26"/>
        </w:rPr>
        <w:t xml:space="preserve"> las maniobras </w:t>
      </w:r>
      <w:r>
        <w:rPr>
          <w:rFonts w:ascii="Calibri" w:hAnsi="Calibri" w:cs="Calibri"/>
          <w:bCs/>
          <w:color w:val="595959" w:themeColor="text1" w:themeTint="A6"/>
          <w:sz w:val="26"/>
          <w:szCs w:val="26"/>
        </w:rPr>
        <w:t>o acciones de peligro;</w:t>
      </w:r>
      <w:r w:rsidRPr="00C674B9">
        <w:rPr>
          <w:rFonts w:ascii="Calibri" w:hAnsi="Calibri" w:cs="Calibri"/>
          <w:bCs/>
          <w:color w:val="595959" w:themeColor="text1" w:themeTint="A6"/>
          <w:sz w:val="26"/>
          <w:szCs w:val="26"/>
        </w:rPr>
        <w:t xml:space="preserve"> es decir, que conducta realizó con su vehículo el justiciable, ni porqué consideró que esas maniobras o acciones ponían en riesgo la vida y la integridad física de las personas;</w:t>
      </w:r>
      <w:r>
        <w:rPr>
          <w:rFonts w:ascii="Calibri" w:hAnsi="Calibri" w:cs="Calibri"/>
          <w:bCs/>
          <w:color w:val="595959" w:themeColor="text1" w:themeTint="A6"/>
          <w:sz w:val="26"/>
          <w:szCs w:val="26"/>
        </w:rPr>
        <w:t xml:space="preserve"> así como no precisó la conducta desplegada, pues anotó que fue por: “</w:t>
      </w:r>
      <w:r w:rsidRPr="00C13E9A">
        <w:rPr>
          <w:rFonts w:ascii="Calibri" w:hAnsi="Calibri" w:cs="Calibri"/>
          <w:bCs/>
          <w:i/>
          <w:color w:val="595959" w:themeColor="text1" w:themeTint="A6"/>
          <w:sz w:val="26"/>
          <w:szCs w:val="26"/>
        </w:rPr>
        <w:t>conducir vehículo de motor ó</w:t>
      </w:r>
      <w:r>
        <w:rPr>
          <w:rFonts w:ascii="Calibri" w:hAnsi="Calibri" w:cs="Calibri"/>
          <w:bCs/>
          <w:i/>
          <w:color w:val="595959" w:themeColor="text1" w:themeTint="A6"/>
          <w:sz w:val="26"/>
          <w:szCs w:val="26"/>
        </w:rPr>
        <w:t xml:space="preserve"> realizar…</w:t>
      </w:r>
      <w:r w:rsidRPr="00C13E9A">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esto es, no es correcto asentar en la boleta que se cometió una conducta u otra; sino que este dato debe establecerse con la mayor precisión; por lo que </w:t>
      </w:r>
      <w:r w:rsidRPr="00C674B9">
        <w:rPr>
          <w:rFonts w:ascii="Calibri" w:hAnsi="Calibri" w:cs="Calibri"/>
          <w:bCs/>
          <w:color w:val="595959" w:themeColor="text1" w:themeTint="A6"/>
          <w:sz w:val="26"/>
          <w:szCs w:val="26"/>
        </w:rPr>
        <w:t xml:space="preserve">el acta impugnada se encuentre indebidamente motivada, lo que constituye un vicio de carácter formal, al no cumplirse con el elemento de validez previsto en la fracción VI, del artículo 137, del Código de </w:t>
      </w:r>
      <w:r w:rsidRPr="00C674B9">
        <w:rPr>
          <w:rFonts w:ascii="Calibri" w:hAnsi="Calibri" w:cs="Calibri"/>
          <w:bCs/>
          <w:color w:val="595959" w:themeColor="text1" w:themeTint="A6"/>
          <w:sz w:val="26"/>
          <w:szCs w:val="26"/>
        </w:rPr>
        <w:lastRenderedPageBreak/>
        <w:t>Procedimiento y Justicia Administrativa para el Estado y los Municipios de Gua</w:t>
      </w:r>
      <w:r>
        <w:rPr>
          <w:rFonts w:ascii="Calibri" w:hAnsi="Calibri" w:cs="Calibri"/>
          <w:bCs/>
          <w:color w:val="595959" w:themeColor="text1" w:themeTint="A6"/>
          <w:sz w:val="26"/>
          <w:szCs w:val="26"/>
        </w:rPr>
        <w:t xml:space="preserve">najuato. . . . . . . . . . . </w:t>
      </w:r>
    </w:p>
    <w:p w:rsidR="0063643B" w:rsidRPr="00C674B9" w:rsidRDefault="0063643B" w:rsidP="0063643B">
      <w:pPr>
        <w:jc w:val="both"/>
        <w:rPr>
          <w:rFonts w:ascii="Calibri" w:hAnsi="Calibri" w:cs="Calibri"/>
          <w:color w:val="595959" w:themeColor="text1" w:themeTint="A6"/>
          <w:sz w:val="26"/>
          <w:szCs w:val="26"/>
        </w:rPr>
      </w:pPr>
    </w:p>
    <w:p w:rsidR="0063643B" w:rsidRPr="00C674B9" w:rsidRDefault="0063643B" w:rsidP="0063643B">
      <w:pPr>
        <w:ind w:firstLine="708"/>
        <w:jc w:val="both"/>
        <w:rPr>
          <w:rFonts w:ascii="Calibri" w:hAnsi="Calibri" w:cs="Calibri"/>
          <w:color w:val="595959" w:themeColor="text1" w:themeTint="A6"/>
          <w:sz w:val="26"/>
          <w:szCs w:val="26"/>
        </w:rPr>
      </w:pPr>
      <w:r w:rsidRPr="00C674B9">
        <w:rPr>
          <w:rFonts w:ascii="Calibri" w:hAnsi="Calibri" w:cs="Calibri"/>
          <w:color w:val="595959" w:themeColor="text1" w:themeTint="A6"/>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C674B9">
        <w:rPr>
          <w:rFonts w:ascii="Calibri" w:hAnsi="Calibri" w:cs="Calibri"/>
          <w:b/>
          <w:color w:val="595959" w:themeColor="text1" w:themeTint="A6"/>
          <w:sz w:val="26"/>
          <w:szCs w:val="26"/>
        </w:rPr>
        <w:t>decretar</w:t>
      </w:r>
      <w:r w:rsidRPr="00C674B9">
        <w:rPr>
          <w:rFonts w:ascii="Calibri" w:hAnsi="Calibri" w:cs="Calibri"/>
          <w:color w:val="595959" w:themeColor="text1" w:themeTint="A6"/>
          <w:sz w:val="26"/>
          <w:szCs w:val="26"/>
        </w:rPr>
        <w:t xml:space="preserve"> la </w:t>
      </w:r>
      <w:r w:rsidRPr="00C674B9">
        <w:rPr>
          <w:rFonts w:ascii="Calibri" w:hAnsi="Calibri" w:cs="Calibri"/>
          <w:b/>
          <w:bCs/>
          <w:color w:val="595959" w:themeColor="text1" w:themeTint="A6"/>
          <w:sz w:val="26"/>
          <w:szCs w:val="26"/>
        </w:rPr>
        <w:t xml:space="preserve">nulidad total </w:t>
      </w:r>
      <w:r w:rsidRPr="00C674B9">
        <w:rPr>
          <w:rFonts w:ascii="Calibri" w:hAnsi="Calibri" w:cs="Calibri"/>
          <w:bCs/>
          <w:color w:val="595959" w:themeColor="text1" w:themeTint="A6"/>
          <w:sz w:val="26"/>
          <w:szCs w:val="26"/>
        </w:rPr>
        <w:t xml:space="preserve">del </w:t>
      </w:r>
      <w:r>
        <w:rPr>
          <w:rFonts w:ascii="Calibri" w:hAnsi="Calibri" w:cs="Calibri"/>
          <w:b/>
          <w:bCs/>
          <w:color w:val="595959" w:themeColor="text1" w:themeTint="A6"/>
          <w:sz w:val="26"/>
          <w:szCs w:val="26"/>
        </w:rPr>
        <w:t>Acta de I</w:t>
      </w:r>
      <w:r w:rsidRPr="00C674B9">
        <w:rPr>
          <w:rFonts w:ascii="Calibri" w:hAnsi="Calibri" w:cs="Calibri"/>
          <w:b/>
          <w:bCs/>
          <w:color w:val="595959" w:themeColor="text1" w:themeTint="A6"/>
          <w:sz w:val="26"/>
          <w:szCs w:val="26"/>
        </w:rPr>
        <w:t xml:space="preserve">nfracción </w:t>
      </w:r>
      <w:r w:rsidRPr="00C674B9">
        <w:rPr>
          <w:rFonts w:ascii="Calibri" w:hAnsi="Calibri" w:cs="Calibri"/>
          <w:color w:val="595959" w:themeColor="text1" w:themeTint="A6"/>
          <w:sz w:val="26"/>
          <w:szCs w:val="26"/>
        </w:rPr>
        <w:t xml:space="preserve">con número </w:t>
      </w:r>
      <w:r>
        <w:rPr>
          <w:rFonts w:ascii="Calibri" w:hAnsi="Calibri" w:cs="Calibri"/>
          <w:color w:val="595959" w:themeColor="text1" w:themeTint="A6"/>
          <w:sz w:val="26"/>
          <w:szCs w:val="26"/>
        </w:rPr>
        <w:t xml:space="preserve">T-5548266 (T-guion-cinco-cinco-cuatro-ocho-dos-seis-seis), de fecha </w:t>
      </w:r>
      <w:r w:rsidRPr="00B30821">
        <w:rPr>
          <w:rFonts w:ascii="Calibri" w:hAnsi="Calibri" w:cs="Calibri"/>
          <w:b/>
          <w:color w:val="595959" w:themeColor="text1" w:themeTint="A6"/>
          <w:sz w:val="26"/>
          <w:szCs w:val="26"/>
        </w:rPr>
        <w:t>29</w:t>
      </w:r>
      <w:r>
        <w:rPr>
          <w:rFonts w:ascii="Calibri" w:hAnsi="Calibri" w:cs="Calibri"/>
          <w:color w:val="595959" w:themeColor="text1" w:themeTint="A6"/>
          <w:sz w:val="26"/>
          <w:szCs w:val="26"/>
        </w:rPr>
        <w:t xml:space="preserve"> veintinueve de </w:t>
      </w:r>
      <w:r w:rsidRPr="00B30821">
        <w:rPr>
          <w:rFonts w:ascii="Calibri" w:hAnsi="Calibri" w:cs="Calibri"/>
          <w:b/>
          <w:color w:val="595959" w:themeColor="text1" w:themeTint="A6"/>
          <w:sz w:val="26"/>
          <w:szCs w:val="26"/>
        </w:rPr>
        <w:t>diciembre</w:t>
      </w:r>
      <w:r>
        <w:rPr>
          <w:rFonts w:ascii="Calibri" w:hAnsi="Calibri" w:cs="Calibri"/>
          <w:color w:val="595959" w:themeColor="text1" w:themeTint="A6"/>
          <w:sz w:val="26"/>
          <w:szCs w:val="26"/>
        </w:rPr>
        <w:t xml:space="preserve"> del año </w:t>
      </w:r>
      <w:r w:rsidRPr="00B30821">
        <w:rPr>
          <w:rFonts w:ascii="Calibri" w:hAnsi="Calibri" w:cs="Calibri"/>
          <w:b/>
          <w:color w:val="595959" w:themeColor="text1" w:themeTint="A6"/>
          <w:sz w:val="26"/>
          <w:szCs w:val="26"/>
        </w:rPr>
        <w:t>2016</w:t>
      </w:r>
      <w:r>
        <w:rPr>
          <w:rFonts w:ascii="Calibri" w:hAnsi="Calibri" w:cs="Calibri"/>
          <w:color w:val="595959" w:themeColor="text1" w:themeTint="A6"/>
          <w:sz w:val="26"/>
          <w:szCs w:val="26"/>
        </w:rPr>
        <w:t xml:space="preserve"> dos mil dieciséis</w:t>
      </w:r>
      <w:r>
        <w:rPr>
          <w:rFonts w:ascii="Calibri" w:hAnsi="Calibri"/>
          <w:color w:val="595959" w:themeColor="text1" w:themeTint="A6"/>
          <w:sz w:val="26"/>
          <w:szCs w:val="26"/>
        </w:rPr>
        <w:t xml:space="preserve">. </w:t>
      </w:r>
      <w:r w:rsidRPr="00C674B9">
        <w:rPr>
          <w:rFonts w:ascii="Calibri" w:hAnsi="Calibri"/>
          <w:color w:val="595959" w:themeColor="text1" w:themeTint="A6"/>
          <w:sz w:val="26"/>
          <w:szCs w:val="26"/>
        </w:rPr>
        <w:t xml:space="preserve">. . . . </w:t>
      </w:r>
      <w:r w:rsidRPr="00C674B9">
        <w:rPr>
          <w:rFonts w:ascii="Calibri" w:hAnsi="Calibri" w:cs="Calibri"/>
          <w:color w:val="595959" w:themeColor="text1" w:themeTint="A6"/>
          <w:sz w:val="26"/>
          <w:szCs w:val="26"/>
        </w:rPr>
        <w:t xml:space="preserve">. . . . . . . . . . . . . . . . . . . . . . . . . . . . . . . . . . . . . . </w:t>
      </w:r>
      <w:r>
        <w:rPr>
          <w:rFonts w:ascii="Calibri" w:hAnsi="Calibri" w:cs="Calibri"/>
          <w:color w:val="595959" w:themeColor="text1" w:themeTint="A6"/>
          <w:sz w:val="26"/>
          <w:szCs w:val="26"/>
        </w:rPr>
        <w:t xml:space="preserve">. . . . . . . . . . . . </w:t>
      </w:r>
    </w:p>
    <w:p w:rsidR="0063643B" w:rsidRPr="00C674B9" w:rsidRDefault="0063643B" w:rsidP="0063643B">
      <w:pPr>
        <w:pStyle w:val="Textoindependiente"/>
        <w:rPr>
          <w:rFonts w:ascii="Calibri" w:hAnsi="Calibri"/>
          <w:b/>
          <w:bCs/>
          <w:i/>
          <w:iCs/>
          <w:color w:val="595959" w:themeColor="text1" w:themeTint="A6"/>
          <w:sz w:val="26"/>
          <w:szCs w:val="26"/>
        </w:rPr>
      </w:pPr>
    </w:p>
    <w:p w:rsidR="0063643B" w:rsidRDefault="0063643B" w:rsidP="0063643B">
      <w:pPr>
        <w:pStyle w:val="Textoindependiente"/>
        <w:ind w:firstLine="708"/>
        <w:rPr>
          <w:rFonts w:ascii="Calibri" w:hAnsi="Calibri" w:cs="Arial"/>
          <w:color w:val="595959" w:themeColor="text1" w:themeTint="A6"/>
          <w:sz w:val="26"/>
          <w:szCs w:val="27"/>
        </w:rPr>
      </w:pPr>
      <w:r w:rsidRPr="00C674B9">
        <w:rPr>
          <w:rFonts w:ascii="Calibri" w:hAnsi="Calibri"/>
          <w:b/>
          <w:bCs/>
          <w:i/>
          <w:iCs/>
          <w:color w:val="595959" w:themeColor="text1" w:themeTint="A6"/>
          <w:sz w:val="26"/>
          <w:szCs w:val="26"/>
        </w:rPr>
        <w:t xml:space="preserve">SEPTIMO.- </w:t>
      </w:r>
      <w:r w:rsidRPr="00C674B9">
        <w:rPr>
          <w:rFonts w:ascii="Calibri" w:hAnsi="Calibri" w:cs="Arial"/>
          <w:color w:val="595959" w:themeColor="text1" w:themeTint="A6"/>
          <w:sz w:val="26"/>
          <w:szCs w:val="27"/>
        </w:rPr>
        <w:t xml:space="preserve">En virtud de que el argumento estudiado </w:t>
      </w:r>
      <w:r>
        <w:rPr>
          <w:rFonts w:ascii="Calibri" w:hAnsi="Calibri" w:cs="Arial"/>
          <w:color w:val="595959" w:themeColor="text1" w:themeTint="A6"/>
          <w:sz w:val="26"/>
          <w:szCs w:val="27"/>
        </w:rPr>
        <w:t>en elprimer</w:t>
      </w:r>
      <w:r w:rsidRPr="00C674B9">
        <w:rPr>
          <w:rFonts w:ascii="Calibri" w:hAnsi="Calibri" w:cs="Arial"/>
          <w:color w:val="595959" w:themeColor="text1" w:themeTint="A6"/>
          <w:sz w:val="26"/>
          <w:szCs w:val="27"/>
        </w:rPr>
        <w:t xml:space="preserve"> concepto de impugnación, resultó fundado y es suficiente para declarar la nulidad total del </w:t>
      </w:r>
    </w:p>
    <w:p w:rsidR="0063643B" w:rsidRDefault="0063643B" w:rsidP="0063643B">
      <w:pPr>
        <w:ind w:firstLine="708"/>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0100/2doJAM/2017-JN</w:t>
      </w:r>
    </w:p>
    <w:p w:rsidR="0063643B" w:rsidRDefault="0063643B" w:rsidP="0063643B">
      <w:pPr>
        <w:pStyle w:val="Textoindependiente"/>
        <w:ind w:firstLine="708"/>
        <w:rPr>
          <w:rFonts w:ascii="Calibri" w:hAnsi="Calibri" w:cs="Arial"/>
          <w:color w:val="595959" w:themeColor="text1" w:themeTint="A6"/>
          <w:sz w:val="26"/>
          <w:szCs w:val="27"/>
        </w:rPr>
      </w:pPr>
    </w:p>
    <w:p w:rsidR="0063643B" w:rsidRPr="00C674B9" w:rsidRDefault="0063643B" w:rsidP="0063643B">
      <w:pPr>
        <w:pStyle w:val="Textoindependiente"/>
        <w:rPr>
          <w:rFonts w:ascii="Calibri" w:hAnsi="Calibri" w:cs="Arial"/>
          <w:color w:val="595959" w:themeColor="text1" w:themeTint="A6"/>
          <w:sz w:val="26"/>
          <w:szCs w:val="27"/>
        </w:rPr>
      </w:pPr>
      <w:proofErr w:type="gramStart"/>
      <w:r w:rsidRPr="00C674B9">
        <w:rPr>
          <w:rFonts w:ascii="Calibri" w:hAnsi="Calibri" w:cs="Arial"/>
          <w:color w:val="595959" w:themeColor="text1" w:themeTint="A6"/>
          <w:sz w:val="26"/>
          <w:szCs w:val="27"/>
        </w:rPr>
        <w:t>acto</w:t>
      </w:r>
      <w:proofErr w:type="gramEnd"/>
      <w:r w:rsidRPr="00C674B9">
        <w:rPr>
          <w:rFonts w:ascii="Calibri" w:hAnsi="Calibri" w:cs="Arial"/>
          <w:color w:val="595959" w:themeColor="text1" w:themeTint="A6"/>
          <w:sz w:val="26"/>
          <w:szCs w:val="27"/>
        </w:rPr>
        <w:t xml:space="preserve"> impugnado; resulta innecesario el estudio de los restantes argumentos expresados; ya que su análisis no afectaría ni variaría el sentido de esta resolución. </w:t>
      </w:r>
      <w:r>
        <w:rPr>
          <w:rFonts w:ascii="Calibri" w:hAnsi="Calibri" w:cs="Arial"/>
          <w:color w:val="595959" w:themeColor="text1" w:themeTint="A6"/>
          <w:sz w:val="26"/>
          <w:szCs w:val="27"/>
        </w:rPr>
        <w:t xml:space="preserve">. . . . . . . . . . . . . . . . . . . . . . . . . . . . . . . . . . . . . . . . . . . . . . . . . . . . . . . . . . . </w:t>
      </w:r>
    </w:p>
    <w:p w:rsidR="0063643B" w:rsidRPr="00C674B9" w:rsidRDefault="0063643B" w:rsidP="0063643B">
      <w:pPr>
        <w:pStyle w:val="Textoindependiente"/>
        <w:rPr>
          <w:rFonts w:ascii="Calibri" w:hAnsi="Calibri" w:cs="Arial"/>
          <w:color w:val="595959" w:themeColor="text1" w:themeTint="A6"/>
          <w:sz w:val="20"/>
          <w:szCs w:val="27"/>
        </w:rPr>
      </w:pPr>
    </w:p>
    <w:p w:rsidR="0063643B" w:rsidRPr="00C674B9" w:rsidRDefault="0063643B" w:rsidP="0063643B">
      <w:pPr>
        <w:pStyle w:val="Textoindependiente"/>
        <w:ind w:firstLine="708"/>
        <w:rPr>
          <w:rFonts w:ascii="Calibri" w:hAnsi="Calibri" w:cs="Arial"/>
          <w:color w:val="595959" w:themeColor="text1" w:themeTint="A6"/>
          <w:sz w:val="26"/>
          <w:szCs w:val="27"/>
        </w:rPr>
      </w:pPr>
      <w:r w:rsidRPr="00C674B9">
        <w:rPr>
          <w:rFonts w:ascii="Calibri" w:hAnsi="Calibri" w:cs="Arial"/>
          <w:color w:val="595959" w:themeColor="text1" w:themeTint="A6"/>
          <w:sz w:val="26"/>
          <w:szCs w:val="27"/>
        </w:rPr>
        <w:t xml:space="preserve">Sirve de apoyo a lo anterior la tesis de jurisprudencia que a la letra señala: </w:t>
      </w:r>
    </w:p>
    <w:p w:rsidR="0063643B" w:rsidRDefault="0063643B" w:rsidP="0063643B">
      <w:pPr>
        <w:pStyle w:val="Textoindependiente"/>
        <w:rPr>
          <w:rFonts w:ascii="Calibri" w:hAnsi="Calibri"/>
          <w:b/>
          <w:bCs/>
          <w:i/>
          <w:iCs/>
          <w:color w:val="595959" w:themeColor="text1" w:themeTint="A6"/>
          <w:sz w:val="26"/>
          <w:szCs w:val="27"/>
        </w:rPr>
      </w:pPr>
    </w:p>
    <w:p w:rsidR="0063643B" w:rsidRPr="00C674B9" w:rsidRDefault="0063643B" w:rsidP="0063643B">
      <w:pPr>
        <w:pStyle w:val="Textoindependiente"/>
        <w:ind w:firstLine="708"/>
        <w:rPr>
          <w:rFonts w:ascii="Calibri" w:hAnsi="Calibri"/>
          <w:color w:val="595959" w:themeColor="text1" w:themeTint="A6"/>
          <w:sz w:val="22"/>
          <w:szCs w:val="27"/>
        </w:rPr>
      </w:pPr>
      <w:r w:rsidRPr="00C674B9">
        <w:rPr>
          <w:rFonts w:ascii="Calibri" w:hAnsi="Calibri"/>
          <w:b/>
          <w:bCs/>
          <w:i/>
          <w:iCs/>
          <w:color w:val="595959" w:themeColor="text1" w:themeTint="A6"/>
          <w:sz w:val="26"/>
          <w:szCs w:val="27"/>
        </w:rPr>
        <w:t xml:space="preserve">“CONCEPTOS DE VIOLACION. CUANDO SU ESTUDIO ES INNECESARIO. </w:t>
      </w:r>
      <w:r w:rsidRPr="00C674B9">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674B9">
        <w:rPr>
          <w:rFonts w:ascii="Calibri" w:hAnsi="Calibri"/>
          <w:color w:val="595959" w:themeColor="text1" w:themeTint="A6"/>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C674B9">
        <w:rPr>
          <w:rFonts w:ascii="Calibri" w:hAnsi="Calibri"/>
          <w:color w:val="595959" w:themeColor="text1" w:themeTint="A6"/>
          <w:sz w:val="26"/>
          <w:szCs w:val="26"/>
        </w:rPr>
        <w:t xml:space="preserve">. . . . </w:t>
      </w:r>
      <w:r>
        <w:rPr>
          <w:rFonts w:ascii="Calibri" w:hAnsi="Calibri"/>
          <w:bCs/>
          <w:color w:val="948A54" w:themeColor="background2" w:themeShade="80"/>
          <w:sz w:val="26"/>
          <w:szCs w:val="26"/>
        </w:rPr>
        <w:t xml:space="preserve">. . . . . . . . . . . . . . . . . . . . . . . . . . . . . . . . . . . . . . . . . . . . . . . . . . . . . . . . . </w:t>
      </w:r>
    </w:p>
    <w:p w:rsidR="0063643B" w:rsidRPr="00C674B9" w:rsidRDefault="0063643B" w:rsidP="0063643B">
      <w:pPr>
        <w:jc w:val="both"/>
        <w:rPr>
          <w:rFonts w:ascii="Calibri" w:hAnsi="Calibri" w:cs="Calibri"/>
          <w:b/>
          <w:bCs/>
          <w:i/>
          <w:iCs/>
          <w:color w:val="595959" w:themeColor="text1" w:themeTint="A6"/>
          <w:sz w:val="20"/>
          <w:szCs w:val="20"/>
        </w:rPr>
      </w:pPr>
    </w:p>
    <w:p w:rsidR="0063643B" w:rsidRDefault="0063643B" w:rsidP="0063643B">
      <w:pPr>
        <w:jc w:val="both"/>
        <w:rPr>
          <w:rFonts w:ascii="Calibri" w:hAnsi="Calibri" w:cs="Calibri"/>
          <w:color w:val="595959" w:themeColor="text1" w:themeTint="A6"/>
          <w:sz w:val="26"/>
          <w:szCs w:val="26"/>
        </w:rPr>
      </w:pPr>
      <w:r w:rsidRPr="00C674B9">
        <w:rPr>
          <w:rFonts w:ascii="Calibri" w:hAnsi="Calibri" w:cs="Calibri"/>
          <w:b/>
          <w:bCs/>
          <w:i/>
          <w:iCs/>
          <w:color w:val="595959" w:themeColor="text1" w:themeTint="A6"/>
          <w:sz w:val="26"/>
          <w:szCs w:val="26"/>
        </w:rPr>
        <w:t xml:space="preserve">            OCTAVO</w:t>
      </w:r>
      <w:r w:rsidRPr="00C674B9">
        <w:rPr>
          <w:rFonts w:ascii="Calibri" w:hAnsi="Calibri" w:cs="Calibri"/>
          <w:i/>
          <w:iCs/>
          <w:color w:val="595959" w:themeColor="text1" w:themeTint="A6"/>
          <w:sz w:val="26"/>
          <w:szCs w:val="26"/>
        </w:rPr>
        <w:t xml:space="preserve">.- </w:t>
      </w:r>
      <w:r w:rsidRPr="00C674B9">
        <w:rPr>
          <w:rFonts w:ascii="Calibri" w:hAnsi="Calibri"/>
          <w:color w:val="595959" w:themeColor="text1" w:themeTint="A6"/>
          <w:sz w:val="26"/>
          <w:szCs w:val="26"/>
        </w:rPr>
        <w:t>De lo pretendido por la parte actora, se encuentra también lo concerniente a que se condene a la autori</w:t>
      </w:r>
      <w:r>
        <w:rPr>
          <w:rFonts w:ascii="Calibri" w:hAnsi="Calibri"/>
          <w:color w:val="595959" w:themeColor="text1" w:themeTint="A6"/>
          <w:sz w:val="26"/>
          <w:szCs w:val="26"/>
        </w:rPr>
        <w:t>dad demandada a que devuelva la</w:t>
      </w:r>
      <w:r>
        <w:rPr>
          <w:rFonts w:ascii="Calibri" w:hAnsi="Calibri" w:cs="Calibri"/>
          <w:color w:val="595959" w:themeColor="text1" w:themeTint="A6"/>
          <w:sz w:val="26"/>
          <w:szCs w:val="26"/>
        </w:rPr>
        <w:t xml:space="preserve"> licencia para conducir del justiciable, </w:t>
      </w:r>
      <w:r w:rsidRPr="00C674B9">
        <w:rPr>
          <w:rFonts w:ascii="Calibri" w:hAnsi="Calibri"/>
          <w:bCs/>
          <w:color w:val="595959" w:themeColor="text1" w:themeTint="A6"/>
          <w:sz w:val="26"/>
          <w:szCs w:val="26"/>
        </w:rPr>
        <w:t>retenida en garantía de la multa que, en su caso, se impusiera</w:t>
      </w:r>
      <w:r w:rsidRPr="00C674B9">
        <w:rPr>
          <w:rFonts w:ascii="Calibri" w:hAnsi="Calibri"/>
          <w:color w:val="595959" w:themeColor="text1" w:themeTint="A6"/>
          <w:sz w:val="26"/>
          <w:szCs w:val="26"/>
        </w:rPr>
        <w:t xml:space="preserve">. . . . . </w:t>
      </w:r>
      <w:r w:rsidRPr="00C674B9">
        <w:rPr>
          <w:rFonts w:ascii="Calibri" w:hAnsi="Calibri" w:cs="Calibri"/>
          <w:color w:val="595959" w:themeColor="text1" w:themeTint="A6"/>
          <w:sz w:val="26"/>
          <w:szCs w:val="26"/>
        </w:rPr>
        <w:t xml:space="preserve">. . . . . . . . . . . . . . . . . . . . . . . . . . . . . . . . . . . . . . . . </w:t>
      </w:r>
      <w:r>
        <w:rPr>
          <w:rFonts w:ascii="Calibri" w:hAnsi="Calibri" w:cs="Calibri"/>
          <w:color w:val="595959" w:themeColor="text1" w:themeTint="A6"/>
          <w:sz w:val="26"/>
          <w:szCs w:val="26"/>
        </w:rPr>
        <w:t xml:space="preserve">. . . . . . . . . </w:t>
      </w:r>
    </w:p>
    <w:p w:rsidR="0063643B" w:rsidRPr="00124CAF" w:rsidRDefault="0063643B" w:rsidP="0063643B">
      <w:pPr>
        <w:jc w:val="both"/>
        <w:rPr>
          <w:rFonts w:ascii="Calibri" w:hAnsi="Calibri"/>
          <w:color w:val="595959" w:themeColor="text1" w:themeTint="A6"/>
          <w:sz w:val="26"/>
          <w:szCs w:val="26"/>
        </w:rPr>
      </w:pPr>
    </w:p>
    <w:p w:rsidR="0063643B" w:rsidRDefault="0063643B" w:rsidP="0063643B">
      <w:pPr>
        <w:ind w:firstLine="708"/>
        <w:jc w:val="both"/>
        <w:rPr>
          <w:rFonts w:ascii="Calibri" w:hAnsi="Calibri"/>
          <w:color w:val="595959" w:themeColor="text1" w:themeTint="A6"/>
          <w:sz w:val="26"/>
          <w:szCs w:val="26"/>
        </w:rPr>
      </w:pPr>
      <w:r w:rsidRPr="00C674B9">
        <w:rPr>
          <w:rFonts w:ascii="Calibri" w:hAnsi="Calibri"/>
          <w:color w:val="595959" w:themeColor="text1" w:themeTint="A6"/>
          <w:sz w:val="26"/>
          <w:szCs w:val="26"/>
        </w:rPr>
        <w:t xml:space="preserve">Pretensión que resulta </w:t>
      </w:r>
      <w:r w:rsidRPr="00C674B9">
        <w:rPr>
          <w:rFonts w:ascii="Calibri" w:hAnsi="Calibri"/>
          <w:b/>
          <w:color w:val="595959" w:themeColor="text1" w:themeTint="A6"/>
          <w:sz w:val="26"/>
          <w:szCs w:val="26"/>
        </w:rPr>
        <w:t>procedente</w:t>
      </w:r>
      <w:r w:rsidRPr="00C674B9">
        <w:rPr>
          <w:rFonts w:ascii="Calibri" w:hAnsi="Calibri"/>
          <w:color w:val="595959" w:themeColor="text1" w:themeTint="A6"/>
          <w:sz w:val="26"/>
          <w:szCs w:val="26"/>
        </w:rPr>
        <w:t xml:space="preserve"> al haberse decretado la nulidad total del acta de infracción impugnada, por consiguiente, con fundamento en el artículo 300, fracción V, del invocado Código de Procedimiento y Justicia Administrativa, se </w:t>
      </w:r>
      <w:r w:rsidRPr="00C674B9">
        <w:rPr>
          <w:rFonts w:ascii="Calibri" w:hAnsi="Calibri"/>
          <w:b/>
          <w:color w:val="595959" w:themeColor="text1" w:themeTint="A6"/>
          <w:sz w:val="26"/>
          <w:szCs w:val="26"/>
        </w:rPr>
        <w:t>reconoce</w:t>
      </w:r>
      <w:r w:rsidRPr="00C674B9">
        <w:rPr>
          <w:rFonts w:ascii="Calibri" w:hAnsi="Calibri"/>
          <w:color w:val="595959" w:themeColor="text1" w:themeTint="A6"/>
          <w:sz w:val="26"/>
          <w:szCs w:val="26"/>
        </w:rPr>
        <w:t xml:space="preserve"> el derecho que tiene el justiciable a la devolución de </w:t>
      </w:r>
      <w:r>
        <w:rPr>
          <w:rFonts w:ascii="Calibri" w:hAnsi="Calibri"/>
          <w:color w:val="595959" w:themeColor="text1" w:themeTint="A6"/>
          <w:sz w:val="26"/>
          <w:szCs w:val="26"/>
        </w:rPr>
        <w:t>su</w:t>
      </w:r>
      <w:r w:rsidRPr="008E00F8">
        <w:rPr>
          <w:rFonts w:ascii="Calibri" w:hAnsi="Calibri"/>
          <w:color w:val="404040" w:themeColor="text1" w:themeTint="BF"/>
          <w:sz w:val="26"/>
          <w:szCs w:val="26"/>
        </w:rPr>
        <w:t xml:space="preserve"> licencia para conducir, </w:t>
      </w:r>
      <w:r w:rsidRPr="00C674B9">
        <w:rPr>
          <w:rFonts w:ascii="Calibri" w:hAnsi="Calibri"/>
          <w:color w:val="595959" w:themeColor="text1" w:themeTint="A6"/>
          <w:sz w:val="26"/>
          <w:szCs w:val="26"/>
        </w:rPr>
        <w:t xml:space="preserve">al ya no existir razón alguna para su retención; </w:t>
      </w:r>
      <w:r w:rsidRPr="00C674B9">
        <w:rPr>
          <w:rFonts w:ascii="Calibri" w:hAnsi="Calibri"/>
          <w:b/>
          <w:color w:val="595959" w:themeColor="text1" w:themeTint="A6"/>
          <w:sz w:val="26"/>
          <w:szCs w:val="26"/>
        </w:rPr>
        <w:t xml:space="preserve">condenándose </w:t>
      </w:r>
      <w:r w:rsidRPr="00C674B9">
        <w:rPr>
          <w:rFonts w:ascii="Calibri" w:hAnsi="Calibri"/>
          <w:color w:val="595959" w:themeColor="text1" w:themeTint="A6"/>
          <w:sz w:val="26"/>
          <w:szCs w:val="26"/>
        </w:rPr>
        <w:t xml:space="preserve">al Agente </w:t>
      </w:r>
      <w:r w:rsidRPr="00C674B9">
        <w:rPr>
          <w:rFonts w:ascii="Calibri" w:hAnsi="Calibri"/>
          <w:color w:val="595959" w:themeColor="text1" w:themeTint="A6"/>
          <w:sz w:val="26"/>
          <w:szCs w:val="26"/>
        </w:rPr>
        <w:lastRenderedPageBreak/>
        <w:t xml:space="preserve">de Tránsito demandado a que proceda a realizar dicha devolución. . . . . . . </w:t>
      </w:r>
      <w:r>
        <w:rPr>
          <w:rFonts w:ascii="Calibri" w:hAnsi="Calibri"/>
          <w:bCs/>
          <w:color w:val="948A54" w:themeColor="background2" w:themeShade="80"/>
          <w:sz w:val="26"/>
          <w:szCs w:val="26"/>
        </w:rPr>
        <w:t xml:space="preserve">. . . . . . . . . . . . . . . . . . . . . . . . . . . . . . . . . . . . . . . . . . . . . . . . . . . . . </w:t>
      </w:r>
    </w:p>
    <w:p w:rsidR="0063643B" w:rsidRPr="00C674B9" w:rsidRDefault="0063643B" w:rsidP="0063643B">
      <w:pPr>
        <w:ind w:firstLine="708"/>
        <w:jc w:val="both"/>
        <w:rPr>
          <w:rFonts w:ascii="Calibri" w:hAnsi="Calibri"/>
          <w:color w:val="595959" w:themeColor="text1" w:themeTint="A6"/>
          <w:sz w:val="26"/>
          <w:szCs w:val="26"/>
        </w:rPr>
      </w:pPr>
    </w:p>
    <w:p w:rsidR="0063643B" w:rsidRPr="00C674B9" w:rsidRDefault="0063643B" w:rsidP="0063643B">
      <w:pPr>
        <w:pStyle w:val="Textoindependiente"/>
        <w:ind w:firstLine="708"/>
        <w:rPr>
          <w:rFonts w:ascii="Calibri" w:hAnsi="Calibri" w:cs="Calibri"/>
          <w:color w:val="595959" w:themeColor="text1" w:themeTint="A6"/>
          <w:sz w:val="26"/>
          <w:szCs w:val="26"/>
        </w:rPr>
      </w:pPr>
      <w:r w:rsidRPr="00C674B9">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3643B" w:rsidRPr="00C674B9" w:rsidRDefault="0063643B" w:rsidP="0063643B">
      <w:pPr>
        <w:pStyle w:val="Textoindependiente"/>
        <w:rPr>
          <w:rFonts w:ascii="Calibri" w:hAnsi="Calibri" w:cs="Calibri"/>
          <w:color w:val="595959" w:themeColor="text1" w:themeTint="A6"/>
          <w:sz w:val="20"/>
          <w:szCs w:val="20"/>
        </w:rPr>
      </w:pPr>
    </w:p>
    <w:p w:rsidR="0063643B" w:rsidRPr="00C674B9" w:rsidRDefault="0063643B" w:rsidP="0063643B">
      <w:pPr>
        <w:pStyle w:val="Textoindependiente"/>
        <w:jc w:val="center"/>
        <w:rPr>
          <w:rFonts w:ascii="Calibri" w:hAnsi="Calibri" w:cs="Calibri"/>
          <w:i/>
          <w:iCs/>
          <w:color w:val="595959" w:themeColor="text1" w:themeTint="A6"/>
          <w:sz w:val="26"/>
          <w:szCs w:val="26"/>
        </w:rPr>
      </w:pPr>
      <w:r w:rsidRPr="00C674B9">
        <w:rPr>
          <w:rFonts w:ascii="Calibri" w:hAnsi="Calibri" w:cs="Calibri"/>
          <w:b/>
          <w:i/>
          <w:iCs/>
          <w:color w:val="595959" w:themeColor="text1" w:themeTint="A6"/>
          <w:sz w:val="26"/>
          <w:szCs w:val="26"/>
        </w:rPr>
        <w:t xml:space="preserve">R E S U E L V </w:t>
      </w:r>
      <w:proofErr w:type="gramStart"/>
      <w:r w:rsidRPr="00C674B9">
        <w:rPr>
          <w:rFonts w:ascii="Calibri" w:hAnsi="Calibri" w:cs="Calibri"/>
          <w:b/>
          <w:i/>
          <w:iCs/>
          <w:color w:val="595959" w:themeColor="text1" w:themeTint="A6"/>
          <w:sz w:val="26"/>
          <w:szCs w:val="26"/>
        </w:rPr>
        <w:t xml:space="preserve">E </w:t>
      </w:r>
      <w:r w:rsidRPr="00C674B9">
        <w:rPr>
          <w:rFonts w:ascii="Calibri" w:hAnsi="Calibri" w:cs="Calibri"/>
          <w:i/>
          <w:iCs/>
          <w:color w:val="595959" w:themeColor="text1" w:themeTint="A6"/>
          <w:sz w:val="26"/>
          <w:szCs w:val="26"/>
        </w:rPr>
        <w:t>:</w:t>
      </w:r>
      <w:proofErr w:type="gramEnd"/>
    </w:p>
    <w:p w:rsidR="0063643B" w:rsidRPr="00C674B9" w:rsidRDefault="0063643B" w:rsidP="0063643B">
      <w:pPr>
        <w:pStyle w:val="Textoindependiente"/>
        <w:jc w:val="center"/>
        <w:rPr>
          <w:rFonts w:ascii="Calibri" w:hAnsi="Calibri" w:cs="Calibri"/>
          <w:i/>
          <w:iCs/>
          <w:color w:val="595959" w:themeColor="text1" w:themeTint="A6"/>
          <w:sz w:val="26"/>
          <w:szCs w:val="26"/>
        </w:rPr>
      </w:pPr>
    </w:p>
    <w:p w:rsidR="0063643B" w:rsidRPr="00C674B9" w:rsidRDefault="0063643B" w:rsidP="0063643B">
      <w:pPr>
        <w:pStyle w:val="Textoindependiente"/>
        <w:ind w:firstLine="708"/>
        <w:rPr>
          <w:rFonts w:ascii="Calibri" w:hAnsi="Calibri" w:cs="Calibri"/>
          <w:color w:val="595959" w:themeColor="text1" w:themeTint="A6"/>
          <w:sz w:val="26"/>
          <w:szCs w:val="26"/>
        </w:rPr>
      </w:pPr>
      <w:r w:rsidRPr="00C674B9">
        <w:rPr>
          <w:rFonts w:ascii="Calibri" w:hAnsi="Calibri" w:cs="Calibri"/>
          <w:b/>
          <w:bCs/>
          <w:i/>
          <w:iCs/>
          <w:color w:val="595959" w:themeColor="text1" w:themeTint="A6"/>
          <w:sz w:val="26"/>
          <w:szCs w:val="26"/>
        </w:rPr>
        <w:t>PRIMERO</w:t>
      </w:r>
      <w:r w:rsidRPr="00C674B9">
        <w:rPr>
          <w:rFonts w:ascii="Calibri" w:hAnsi="Calibri" w:cs="Calibri"/>
          <w:color w:val="595959" w:themeColor="text1" w:themeTint="A6"/>
          <w:sz w:val="26"/>
          <w:szCs w:val="26"/>
        </w:rPr>
        <w:t xml:space="preserve">.- Este Juzgado Segundo Administrativo Municipal determina ser </w:t>
      </w:r>
      <w:r w:rsidRPr="00C674B9">
        <w:rPr>
          <w:rFonts w:ascii="Calibri" w:hAnsi="Calibri" w:cs="Calibri"/>
          <w:b/>
          <w:color w:val="595959" w:themeColor="text1" w:themeTint="A6"/>
          <w:sz w:val="26"/>
          <w:szCs w:val="26"/>
        </w:rPr>
        <w:t>competente</w:t>
      </w:r>
      <w:r w:rsidRPr="00C674B9">
        <w:rPr>
          <w:rFonts w:ascii="Calibri" w:hAnsi="Calibri" w:cs="Calibri"/>
          <w:color w:val="595959" w:themeColor="text1" w:themeTint="A6"/>
          <w:sz w:val="26"/>
          <w:szCs w:val="26"/>
        </w:rPr>
        <w:t xml:space="preserve"> para conocer y resolver del presente proceso administrativo. . . . . . . </w:t>
      </w:r>
    </w:p>
    <w:p w:rsidR="0063643B" w:rsidRPr="00C674B9" w:rsidRDefault="0063643B" w:rsidP="0063643B">
      <w:pPr>
        <w:pStyle w:val="Textoindependiente"/>
        <w:ind w:firstLine="708"/>
        <w:rPr>
          <w:rFonts w:ascii="Calibri" w:hAnsi="Calibri" w:cs="Calibri"/>
          <w:b/>
          <w:bCs/>
          <w:i/>
          <w:iCs/>
          <w:color w:val="595959" w:themeColor="text1" w:themeTint="A6"/>
          <w:sz w:val="26"/>
          <w:szCs w:val="26"/>
        </w:rPr>
      </w:pPr>
    </w:p>
    <w:p w:rsidR="0063643B" w:rsidRPr="00C674B9" w:rsidRDefault="0063643B" w:rsidP="0063643B">
      <w:pPr>
        <w:pStyle w:val="Textoindependiente"/>
        <w:ind w:firstLine="708"/>
        <w:rPr>
          <w:rFonts w:ascii="Calibri" w:hAnsi="Calibri" w:cs="Calibri"/>
          <w:color w:val="595959" w:themeColor="text1" w:themeTint="A6"/>
          <w:sz w:val="26"/>
          <w:szCs w:val="26"/>
        </w:rPr>
      </w:pPr>
      <w:r w:rsidRPr="00C674B9">
        <w:rPr>
          <w:rFonts w:ascii="Calibri" w:hAnsi="Calibri" w:cs="Calibri"/>
          <w:b/>
          <w:bCs/>
          <w:i/>
          <w:iCs/>
          <w:color w:val="595959" w:themeColor="text1" w:themeTint="A6"/>
          <w:sz w:val="26"/>
          <w:szCs w:val="26"/>
        </w:rPr>
        <w:t xml:space="preserve">SEGUNDO.- </w:t>
      </w:r>
      <w:r w:rsidRPr="00C674B9">
        <w:rPr>
          <w:rFonts w:ascii="Calibri" w:hAnsi="Calibri" w:cs="Calibri"/>
          <w:color w:val="595959" w:themeColor="text1" w:themeTint="A6"/>
          <w:sz w:val="26"/>
          <w:szCs w:val="26"/>
        </w:rPr>
        <w:t xml:space="preserve">Resulta </w:t>
      </w:r>
      <w:r w:rsidRPr="00C674B9">
        <w:rPr>
          <w:rFonts w:ascii="Calibri" w:hAnsi="Calibri" w:cs="Calibri"/>
          <w:b/>
          <w:color w:val="595959" w:themeColor="text1" w:themeTint="A6"/>
          <w:sz w:val="26"/>
          <w:szCs w:val="26"/>
        </w:rPr>
        <w:t>procedente</w:t>
      </w:r>
      <w:r w:rsidRPr="00C674B9">
        <w:rPr>
          <w:rFonts w:ascii="Calibri" w:hAnsi="Calibri" w:cs="Calibri"/>
          <w:color w:val="595959" w:themeColor="text1" w:themeTint="A6"/>
          <w:sz w:val="26"/>
          <w:szCs w:val="26"/>
        </w:rPr>
        <w:t xml:space="preserve"> el proceso administrativo promovido por el ciudadano</w:t>
      </w:r>
      <w:r>
        <w:rPr>
          <w:rFonts w:ascii="Calibri" w:hAnsi="Calibri" w:cs="Calibri"/>
          <w:color w:val="595959" w:themeColor="text1" w:themeTint="A6"/>
          <w:sz w:val="26"/>
          <w:szCs w:val="26"/>
        </w:rPr>
        <w:t xml:space="preserve"> *****</w:t>
      </w:r>
      <w:r w:rsidRPr="00C674B9">
        <w:rPr>
          <w:rFonts w:ascii="Calibri" w:hAnsi="Calibri" w:cs="Calibri"/>
          <w:color w:val="595959" w:themeColor="text1" w:themeTint="A6"/>
          <w:sz w:val="26"/>
          <w:szCs w:val="26"/>
        </w:rPr>
        <w:t xml:space="preserve">, en contra del acta de infracción impugnada. </w:t>
      </w:r>
      <w:r w:rsidRPr="00C674B9">
        <w:rPr>
          <w:rFonts w:ascii="Calibri" w:hAnsi="Calibri"/>
          <w:color w:val="595959" w:themeColor="text1" w:themeTint="A6"/>
          <w:sz w:val="26"/>
        </w:rPr>
        <w:t xml:space="preserve">. . . . . . . . . . . . . . . . . . . . . . . . . . . . . . . . . . . . . . . . . . . . . . . . . . </w:t>
      </w:r>
      <w:r w:rsidRPr="00C674B9">
        <w:rPr>
          <w:rFonts w:ascii="Calibri" w:hAnsi="Calibri" w:cs="Calibri"/>
          <w:color w:val="595959" w:themeColor="text1" w:themeTint="A6"/>
          <w:sz w:val="26"/>
          <w:szCs w:val="26"/>
        </w:rPr>
        <w:t xml:space="preserve">. . . . . . . . . </w:t>
      </w:r>
    </w:p>
    <w:p w:rsidR="0063643B" w:rsidRPr="00C674B9" w:rsidRDefault="0063643B" w:rsidP="0063643B">
      <w:pPr>
        <w:pStyle w:val="Textoindependiente"/>
        <w:ind w:firstLine="708"/>
        <w:rPr>
          <w:rFonts w:ascii="Calibri" w:hAnsi="Calibri" w:cs="Calibri"/>
          <w:bCs/>
          <w:iCs/>
          <w:color w:val="595959" w:themeColor="text1" w:themeTint="A6"/>
          <w:sz w:val="20"/>
          <w:szCs w:val="20"/>
        </w:rPr>
      </w:pPr>
    </w:p>
    <w:p w:rsidR="0063643B" w:rsidRPr="00C674B9" w:rsidRDefault="0063643B" w:rsidP="0063643B">
      <w:pPr>
        <w:ind w:firstLine="708"/>
        <w:jc w:val="both"/>
        <w:rPr>
          <w:rFonts w:ascii="Calibri" w:hAnsi="Calibri" w:cs="Calibri"/>
          <w:color w:val="595959" w:themeColor="text1" w:themeTint="A6"/>
          <w:sz w:val="26"/>
          <w:szCs w:val="26"/>
        </w:rPr>
      </w:pPr>
      <w:r w:rsidRPr="00C674B9">
        <w:rPr>
          <w:rFonts w:ascii="Calibri" w:hAnsi="Calibri"/>
          <w:b/>
          <w:bCs/>
          <w:i/>
          <w:iCs/>
          <w:color w:val="595959" w:themeColor="text1" w:themeTint="A6"/>
          <w:sz w:val="26"/>
        </w:rPr>
        <w:t>TERCERO</w:t>
      </w:r>
      <w:r w:rsidRPr="00C674B9">
        <w:rPr>
          <w:rFonts w:ascii="Calibri" w:hAnsi="Calibri"/>
          <w:color w:val="595959" w:themeColor="text1" w:themeTint="A6"/>
          <w:sz w:val="26"/>
        </w:rPr>
        <w:t xml:space="preserve">.- </w:t>
      </w:r>
      <w:r w:rsidRPr="00C674B9">
        <w:rPr>
          <w:rFonts w:ascii="Calibri" w:hAnsi="Calibri" w:cs="Calibri"/>
          <w:color w:val="595959" w:themeColor="text1" w:themeTint="A6"/>
          <w:sz w:val="26"/>
          <w:szCs w:val="26"/>
        </w:rPr>
        <w:t xml:space="preserve">Se </w:t>
      </w:r>
      <w:r w:rsidRPr="00C674B9">
        <w:rPr>
          <w:rFonts w:ascii="Calibri" w:hAnsi="Calibri" w:cs="Calibri"/>
          <w:b/>
          <w:color w:val="595959" w:themeColor="text1" w:themeTint="A6"/>
          <w:sz w:val="26"/>
          <w:szCs w:val="26"/>
        </w:rPr>
        <w:t>decreta</w:t>
      </w:r>
      <w:r w:rsidRPr="00C674B9">
        <w:rPr>
          <w:rFonts w:ascii="Calibri" w:hAnsi="Calibri" w:cs="Calibri"/>
          <w:color w:val="595959" w:themeColor="text1" w:themeTint="A6"/>
          <w:sz w:val="26"/>
          <w:szCs w:val="26"/>
        </w:rPr>
        <w:t xml:space="preserve"> la </w:t>
      </w:r>
      <w:r w:rsidRPr="00C674B9">
        <w:rPr>
          <w:rFonts w:ascii="Calibri" w:hAnsi="Calibri" w:cs="Calibri"/>
          <w:b/>
          <w:color w:val="595959" w:themeColor="text1" w:themeTint="A6"/>
          <w:sz w:val="26"/>
          <w:szCs w:val="26"/>
        </w:rPr>
        <w:t xml:space="preserve">NULIDAD TOTAL </w:t>
      </w:r>
      <w:r w:rsidRPr="00C674B9">
        <w:rPr>
          <w:rFonts w:ascii="Calibri" w:hAnsi="Calibri" w:cs="Calibri"/>
          <w:color w:val="595959" w:themeColor="text1" w:themeTint="A6"/>
          <w:sz w:val="26"/>
          <w:szCs w:val="26"/>
        </w:rPr>
        <w:t xml:space="preserve">del </w:t>
      </w:r>
      <w:r>
        <w:rPr>
          <w:rFonts w:ascii="Calibri" w:hAnsi="Calibri" w:cs="Calibri"/>
          <w:b/>
          <w:color w:val="595959" w:themeColor="text1" w:themeTint="A6"/>
          <w:sz w:val="26"/>
          <w:szCs w:val="26"/>
        </w:rPr>
        <w:t>A</w:t>
      </w:r>
      <w:r w:rsidRPr="00C674B9">
        <w:rPr>
          <w:rFonts w:ascii="Calibri" w:hAnsi="Calibri" w:cs="Calibri"/>
          <w:b/>
          <w:color w:val="595959" w:themeColor="text1" w:themeTint="A6"/>
          <w:sz w:val="26"/>
          <w:szCs w:val="26"/>
        </w:rPr>
        <w:t>cta de Infracción</w:t>
      </w:r>
      <w:r w:rsidRPr="00C674B9">
        <w:rPr>
          <w:rFonts w:ascii="Calibri" w:hAnsi="Calibri" w:cs="Calibri"/>
          <w:color w:val="595959" w:themeColor="text1" w:themeTint="A6"/>
          <w:sz w:val="26"/>
          <w:szCs w:val="26"/>
        </w:rPr>
        <w:t xml:space="preserve"> número</w:t>
      </w:r>
      <w:r w:rsidRPr="00B30821">
        <w:rPr>
          <w:rFonts w:ascii="Calibri" w:hAnsi="Calibri" w:cs="Calibri"/>
          <w:b/>
          <w:color w:val="595959" w:themeColor="text1" w:themeTint="A6"/>
          <w:sz w:val="26"/>
          <w:szCs w:val="26"/>
        </w:rPr>
        <w:t>T-5548266 (T-guion-cinco-cinco-cuatro-ocho-dos-seis-seis)</w:t>
      </w:r>
      <w:r>
        <w:rPr>
          <w:rFonts w:ascii="Calibri" w:hAnsi="Calibri" w:cs="Calibri"/>
          <w:color w:val="595959" w:themeColor="text1" w:themeTint="A6"/>
          <w:sz w:val="26"/>
          <w:szCs w:val="26"/>
        </w:rPr>
        <w:t xml:space="preserve">, de fecha </w:t>
      </w:r>
      <w:r w:rsidRPr="00B30821">
        <w:rPr>
          <w:rFonts w:ascii="Calibri" w:hAnsi="Calibri" w:cs="Calibri"/>
          <w:b/>
          <w:color w:val="595959" w:themeColor="text1" w:themeTint="A6"/>
          <w:sz w:val="26"/>
          <w:szCs w:val="26"/>
        </w:rPr>
        <w:t xml:space="preserve">29 </w:t>
      </w:r>
      <w:r>
        <w:rPr>
          <w:rFonts w:ascii="Calibri" w:hAnsi="Calibri" w:cs="Calibri"/>
          <w:color w:val="595959" w:themeColor="text1" w:themeTint="A6"/>
          <w:sz w:val="26"/>
          <w:szCs w:val="26"/>
        </w:rPr>
        <w:t xml:space="preserve">veintinueve de </w:t>
      </w:r>
      <w:r w:rsidRPr="00B30821">
        <w:rPr>
          <w:rFonts w:ascii="Calibri" w:hAnsi="Calibri" w:cs="Calibri"/>
          <w:b/>
          <w:color w:val="595959" w:themeColor="text1" w:themeTint="A6"/>
          <w:sz w:val="26"/>
          <w:szCs w:val="26"/>
        </w:rPr>
        <w:t>diciembre</w:t>
      </w:r>
      <w:r>
        <w:rPr>
          <w:rFonts w:ascii="Calibri" w:hAnsi="Calibri" w:cs="Calibri"/>
          <w:color w:val="595959" w:themeColor="text1" w:themeTint="A6"/>
          <w:sz w:val="26"/>
          <w:szCs w:val="26"/>
        </w:rPr>
        <w:t xml:space="preserve"> del año </w:t>
      </w:r>
      <w:r w:rsidRPr="00B30821">
        <w:rPr>
          <w:rFonts w:ascii="Calibri" w:hAnsi="Calibri" w:cs="Calibri"/>
          <w:b/>
          <w:color w:val="595959" w:themeColor="text1" w:themeTint="A6"/>
          <w:sz w:val="26"/>
          <w:szCs w:val="26"/>
        </w:rPr>
        <w:t>2016</w:t>
      </w:r>
      <w:r>
        <w:rPr>
          <w:rFonts w:ascii="Calibri" w:hAnsi="Calibri" w:cs="Calibri"/>
          <w:color w:val="595959" w:themeColor="text1" w:themeTint="A6"/>
          <w:sz w:val="26"/>
          <w:szCs w:val="26"/>
        </w:rPr>
        <w:t xml:space="preserve"> dos mil dieciséis</w:t>
      </w:r>
      <w:r>
        <w:rPr>
          <w:rFonts w:ascii="Calibri" w:hAnsi="Calibri"/>
          <w:color w:val="595959" w:themeColor="text1" w:themeTint="A6"/>
          <w:sz w:val="26"/>
          <w:szCs w:val="26"/>
        </w:rPr>
        <w:t>.</w:t>
      </w:r>
      <w:r w:rsidRPr="00C674B9">
        <w:rPr>
          <w:rFonts w:ascii="Calibri" w:hAnsi="Calibri" w:cs="Calibri"/>
          <w:i/>
          <w:color w:val="595959" w:themeColor="text1" w:themeTint="A6"/>
          <w:sz w:val="26"/>
          <w:szCs w:val="26"/>
        </w:rPr>
        <w:t xml:space="preserve">; </w:t>
      </w:r>
      <w:r w:rsidRPr="00C674B9">
        <w:rPr>
          <w:rFonts w:ascii="Calibri" w:hAnsi="Calibri" w:cs="Calibri"/>
          <w:color w:val="595959" w:themeColor="text1" w:themeTint="A6"/>
          <w:sz w:val="26"/>
          <w:szCs w:val="26"/>
        </w:rPr>
        <w:t xml:space="preserve">ello en base a las consideraciones lógicas y jurídicas expresadas en el Considerando Sexto, de la presente sentencia. </w:t>
      </w:r>
      <w:r>
        <w:rPr>
          <w:rFonts w:ascii="Calibri" w:hAnsi="Calibri"/>
          <w:bCs/>
          <w:color w:val="948A54" w:themeColor="background2" w:themeShade="80"/>
          <w:sz w:val="26"/>
          <w:szCs w:val="26"/>
        </w:rPr>
        <w:t xml:space="preserve">. . . . . . . . . . . . . . . . . . . . . . . . . . . . . . . . . . . . . . . . . . . . . . . . . . . . </w:t>
      </w:r>
    </w:p>
    <w:p w:rsidR="0063643B" w:rsidRPr="00C674B9" w:rsidRDefault="0063643B" w:rsidP="0063643B">
      <w:pPr>
        <w:pStyle w:val="Textoindependiente"/>
        <w:rPr>
          <w:rFonts w:ascii="Calibri" w:hAnsi="Calibri" w:cs="Calibri"/>
          <w:color w:val="595959" w:themeColor="text1" w:themeTint="A6"/>
          <w:sz w:val="20"/>
          <w:szCs w:val="20"/>
          <w:lang w:val="es-ES"/>
        </w:rPr>
      </w:pPr>
    </w:p>
    <w:p w:rsidR="0063643B" w:rsidRPr="00C674B9" w:rsidRDefault="0063643B" w:rsidP="0063643B">
      <w:pPr>
        <w:ind w:firstLine="708"/>
        <w:jc w:val="both"/>
        <w:rPr>
          <w:rFonts w:ascii="Calibri" w:hAnsi="Calibri" w:cs="Calibri"/>
          <w:b/>
          <w:color w:val="595959" w:themeColor="text1" w:themeTint="A6"/>
          <w:sz w:val="26"/>
          <w:szCs w:val="26"/>
        </w:rPr>
      </w:pPr>
      <w:r w:rsidRPr="00C674B9">
        <w:rPr>
          <w:rFonts w:ascii="Calibri" w:hAnsi="Calibri" w:cs="Calibri"/>
          <w:b/>
          <w:bCs/>
          <w:i/>
          <w:iCs/>
          <w:color w:val="595959" w:themeColor="text1" w:themeTint="A6"/>
          <w:sz w:val="26"/>
          <w:szCs w:val="26"/>
        </w:rPr>
        <w:t xml:space="preserve">CUARTO.- </w:t>
      </w:r>
      <w:r w:rsidRPr="00C674B9">
        <w:rPr>
          <w:rFonts w:ascii="Calibri" w:hAnsi="Calibri" w:cs="Calibri"/>
          <w:color w:val="595959" w:themeColor="text1" w:themeTint="A6"/>
          <w:sz w:val="26"/>
          <w:szCs w:val="26"/>
        </w:rPr>
        <w:t xml:space="preserve">Se </w:t>
      </w:r>
      <w:r w:rsidRPr="00C674B9">
        <w:rPr>
          <w:rFonts w:ascii="Calibri" w:hAnsi="Calibri" w:cs="Calibri"/>
          <w:b/>
          <w:color w:val="595959" w:themeColor="text1" w:themeTint="A6"/>
          <w:sz w:val="26"/>
          <w:szCs w:val="26"/>
        </w:rPr>
        <w:t>condena</w:t>
      </w:r>
      <w:r w:rsidRPr="00C674B9">
        <w:rPr>
          <w:rFonts w:ascii="Calibri" w:hAnsi="Calibri" w:cs="Calibri"/>
          <w:color w:val="595959" w:themeColor="text1" w:themeTint="A6"/>
          <w:sz w:val="26"/>
          <w:szCs w:val="26"/>
        </w:rPr>
        <w:t xml:space="preserve"> al Agente de Tránsito de nombre </w:t>
      </w:r>
      <w:r>
        <w:rPr>
          <w:rFonts w:ascii="Calibri" w:hAnsi="Calibri" w:cs="Calibri"/>
          <w:b/>
          <w:color w:val="595959" w:themeColor="text1" w:themeTint="A6"/>
          <w:sz w:val="26"/>
          <w:szCs w:val="26"/>
        </w:rPr>
        <w:t>*****</w:t>
      </w:r>
      <w:r w:rsidRPr="00C674B9">
        <w:rPr>
          <w:rFonts w:ascii="Calibri" w:hAnsi="Calibri" w:cs="Calibri"/>
          <w:b/>
          <w:color w:val="595959" w:themeColor="text1" w:themeTint="A6"/>
          <w:sz w:val="26"/>
          <w:szCs w:val="26"/>
        </w:rPr>
        <w:t>,</w:t>
      </w:r>
      <w:r w:rsidRPr="00C674B9">
        <w:rPr>
          <w:rFonts w:ascii="Calibri" w:hAnsi="Calibri" w:cs="Calibri"/>
          <w:color w:val="595959" w:themeColor="text1" w:themeTint="A6"/>
          <w:sz w:val="26"/>
          <w:szCs w:val="26"/>
        </w:rPr>
        <w:t xml:space="preserve"> proceda a hacer la </w:t>
      </w:r>
      <w:r w:rsidRPr="00C674B9">
        <w:rPr>
          <w:rFonts w:ascii="Calibri" w:hAnsi="Calibri" w:cs="Calibri"/>
          <w:b/>
          <w:color w:val="595959" w:themeColor="text1" w:themeTint="A6"/>
          <w:sz w:val="26"/>
          <w:szCs w:val="26"/>
        </w:rPr>
        <w:t>devolución</w:t>
      </w:r>
      <w:r w:rsidRPr="00C674B9">
        <w:rPr>
          <w:rFonts w:ascii="Calibri" w:hAnsi="Calibri" w:cs="Calibri"/>
          <w:color w:val="595959" w:themeColor="text1" w:themeTint="A6"/>
          <w:sz w:val="26"/>
          <w:szCs w:val="26"/>
        </w:rPr>
        <w:t xml:space="preserve"> al ciudadano </w:t>
      </w:r>
      <w:r>
        <w:rPr>
          <w:rFonts w:ascii="Calibri" w:hAnsi="Calibri" w:cs="Calibri"/>
          <w:b/>
          <w:color w:val="595959" w:themeColor="text1" w:themeTint="A6"/>
          <w:sz w:val="26"/>
          <w:szCs w:val="26"/>
        </w:rPr>
        <w:t>*****</w:t>
      </w:r>
      <w:r w:rsidRPr="00C674B9">
        <w:rPr>
          <w:rFonts w:ascii="Calibri" w:hAnsi="Calibri" w:cs="Calibri"/>
          <w:color w:val="595959" w:themeColor="text1" w:themeTint="A6"/>
          <w:sz w:val="26"/>
          <w:szCs w:val="26"/>
        </w:rPr>
        <w:t xml:space="preserve">, de </w:t>
      </w:r>
      <w:r w:rsidRPr="00C674B9">
        <w:rPr>
          <w:rFonts w:ascii="Calibri" w:hAnsi="Calibri"/>
          <w:color w:val="595959" w:themeColor="text1" w:themeTint="A6"/>
          <w:sz w:val="26"/>
          <w:szCs w:val="26"/>
        </w:rPr>
        <w:t xml:space="preserve">la </w:t>
      </w:r>
      <w:r w:rsidRPr="00B30821">
        <w:rPr>
          <w:rFonts w:ascii="Calibri" w:hAnsi="Calibri" w:cs="Calibri"/>
          <w:b/>
          <w:color w:val="595959" w:themeColor="text1" w:themeTint="A6"/>
          <w:sz w:val="26"/>
          <w:szCs w:val="26"/>
        </w:rPr>
        <w:t>licencia para conducir</w:t>
      </w:r>
      <w:r>
        <w:rPr>
          <w:rFonts w:ascii="Calibri" w:hAnsi="Calibri" w:cs="Calibri"/>
          <w:b/>
          <w:color w:val="595959" w:themeColor="text1" w:themeTint="A6"/>
          <w:sz w:val="26"/>
          <w:szCs w:val="26"/>
        </w:rPr>
        <w:t xml:space="preserve"> </w:t>
      </w:r>
      <w:r w:rsidRPr="00C674B9">
        <w:rPr>
          <w:rFonts w:ascii="Calibri" w:hAnsi="Calibri"/>
          <w:color w:val="595959" w:themeColor="text1" w:themeTint="A6"/>
          <w:sz w:val="26"/>
          <w:szCs w:val="26"/>
        </w:rPr>
        <w:t>retenida en garantía</w:t>
      </w:r>
      <w:r w:rsidRPr="00C674B9">
        <w:rPr>
          <w:rFonts w:ascii="Calibri" w:hAnsi="Calibri" w:cs="Calibri"/>
          <w:color w:val="595959" w:themeColor="text1" w:themeTint="A6"/>
          <w:sz w:val="26"/>
          <w:szCs w:val="26"/>
        </w:rPr>
        <w:t xml:space="preserve">; ello de conformidad con las razones señaladas en el Octavo Considerando de esta misma resolución. . </w:t>
      </w:r>
      <w:r>
        <w:rPr>
          <w:rFonts w:ascii="Calibri" w:hAnsi="Calibri" w:cs="Calibri"/>
          <w:color w:val="595959" w:themeColor="text1" w:themeTint="A6"/>
          <w:sz w:val="26"/>
          <w:szCs w:val="26"/>
        </w:rPr>
        <w:t xml:space="preserve">. . . . . . </w:t>
      </w:r>
    </w:p>
    <w:p w:rsidR="0063643B" w:rsidRPr="00C674B9" w:rsidRDefault="0063643B" w:rsidP="0063643B">
      <w:pPr>
        <w:ind w:firstLine="708"/>
        <w:jc w:val="both"/>
        <w:rPr>
          <w:rFonts w:ascii="Calibri" w:hAnsi="Calibri" w:cs="Calibri"/>
          <w:b/>
          <w:color w:val="595959" w:themeColor="text1" w:themeTint="A6"/>
          <w:sz w:val="26"/>
          <w:szCs w:val="26"/>
        </w:rPr>
      </w:pPr>
    </w:p>
    <w:p w:rsidR="0063643B" w:rsidRPr="00C674B9" w:rsidRDefault="0063643B" w:rsidP="0063643B">
      <w:pPr>
        <w:ind w:firstLine="708"/>
        <w:jc w:val="both"/>
        <w:rPr>
          <w:rFonts w:ascii="Calibri" w:hAnsi="Calibri" w:cs="Calibri"/>
          <w:color w:val="595959" w:themeColor="text1" w:themeTint="A6"/>
          <w:sz w:val="26"/>
          <w:szCs w:val="26"/>
        </w:rPr>
      </w:pPr>
      <w:r w:rsidRPr="00C674B9">
        <w:rPr>
          <w:rFonts w:ascii="Calibri" w:hAnsi="Calibri" w:cs="Calibri"/>
          <w:b/>
          <w:color w:val="595959" w:themeColor="text1" w:themeTint="A6"/>
          <w:sz w:val="26"/>
          <w:szCs w:val="26"/>
        </w:rPr>
        <w:t>Devolución</w:t>
      </w:r>
      <w:r w:rsidRPr="00C674B9">
        <w:rPr>
          <w:rFonts w:ascii="Calibri" w:hAnsi="Calibri" w:cs="Calibri"/>
          <w:color w:val="595959" w:themeColor="text1" w:themeTint="A6"/>
          <w:sz w:val="26"/>
          <w:szCs w:val="26"/>
        </w:rPr>
        <w:t xml:space="preserve"> que deberá realizarse dentro de los </w:t>
      </w:r>
      <w:r w:rsidRPr="00C674B9">
        <w:rPr>
          <w:rFonts w:ascii="Calibri" w:hAnsi="Calibri" w:cs="Calibri"/>
          <w:b/>
          <w:color w:val="595959" w:themeColor="text1" w:themeTint="A6"/>
          <w:sz w:val="26"/>
          <w:szCs w:val="26"/>
        </w:rPr>
        <w:t>15 quince</w:t>
      </w:r>
      <w:r w:rsidRPr="00C674B9">
        <w:rPr>
          <w:rFonts w:ascii="Calibri" w:hAnsi="Calibri" w:cs="Calibri"/>
          <w:color w:val="595959" w:themeColor="text1" w:themeTint="A6"/>
          <w:sz w:val="26"/>
          <w:szCs w:val="26"/>
        </w:rPr>
        <w:t xml:space="preserve"> días hábiles siguientes a la fecha en que cause ejecutoria la presente resolución; debiendo </w:t>
      </w:r>
      <w:r w:rsidRPr="00C674B9">
        <w:rPr>
          <w:rFonts w:ascii="Calibri" w:hAnsi="Calibri" w:cs="Calibri"/>
          <w:b/>
          <w:color w:val="595959" w:themeColor="text1" w:themeTint="A6"/>
          <w:sz w:val="26"/>
          <w:szCs w:val="26"/>
        </w:rPr>
        <w:t>informar</w:t>
      </w:r>
      <w:r w:rsidRPr="00C674B9">
        <w:rPr>
          <w:rFonts w:ascii="Calibri" w:hAnsi="Calibri" w:cs="Calibri"/>
          <w:color w:val="595959" w:themeColor="text1" w:themeTint="A6"/>
          <w:sz w:val="26"/>
          <w:szCs w:val="26"/>
        </w:rPr>
        <w:t xml:space="preserve"> a este Juzgado del cumplimiento dado al presente resolutivo y acompañando las constancias relativas que así lo acrediten. . . . . . . . . . . . . . . . . . . </w:t>
      </w:r>
    </w:p>
    <w:p w:rsidR="0063643B" w:rsidRPr="00C674B9" w:rsidRDefault="0063643B" w:rsidP="0063643B">
      <w:pPr>
        <w:pStyle w:val="Textoindependiente"/>
        <w:rPr>
          <w:rFonts w:ascii="Calibri" w:hAnsi="Calibri" w:cs="Calibri"/>
          <w:color w:val="595959" w:themeColor="text1" w:themeTint="A6"/>
          <w:sz w:val="20"/>
          <w:szCs w:val="20"/>
          <w:lang w:val="es-ES"/>
        </w:rPr>
      </w:pPr>
    </w:p>
    <w:p w:rsidR="0063643B" w:rsidRPr="00C674B9" w:rsidRDefault="0063643B" w:rsidP="0063643B">
      <w:pPr>
        <w:pStyle w:val="Textoindependiente"/>
        <w:ind w:firstLine="708"/>
        <w:rPr>
          <w:rFonts w:ascii="Calibri" w:hAnsi="Calibri" w:cs="Calibri"/>
          <w:color w:val="595959" w:themeColor="text1" w:themeTint="A6"/>
          <w:sz w:val="26"/>
          <w:szCs w:val="26"/>
        </w:rPr>
      </w:pPr>
      <w:r w:rsidRPr="00C674B9">
        <w:rPr>
          <w:rFonts w:ascii="Calibri" w:hAnsi="Calibri" w:cs="Calibri"/>
          <w:color w:val="595959" w:themeColor="text1" w:themeTint="A6"/>
          <w:sz w:val="26"/>
          <w:szCs w:val="26"/>
        </w:rPr>
        <w:t xml:space="preserve">Notifíquese a la autoridad demandada por oficio y </w:t>
      </w:r>
      <w:r>
        <w:rPr>
          <w:rFonts w:ascii="Calibri" w:hAnsi="Calibri" w:cs="Calibri"/>
          <w:color w:val="595959" w:themeColor="text1" w:themeTint="A6"/>
          <w:sz w:val="26"/>
          <w:szCs w:val="26"/>
        </w:rPr>
        <w:t xml:space="preserve">por correo electrónico; y </w:t>
      </w:r>
      <w:r w:rsidRPr="00C674B9">
        <w:rPr>
          <w:rFonts w:ascii="Calibri" w:hAnsi="Calibri" w:cs="Calibri"/>
          <w:color w:val="595959" w:themeColor="text1" w:themeTint="A6"/>
          <w:sz w:val="26"/>
          <w:szCs w:val="26"/>
        </w:rPr>
        <w:t>a la parte actora personalmente</w:t>
      </w:r>
      <w:r>
        <w:rPr>
          <w:rFonts w:ascii="Calibri" w:hAnsi="Calibri" w:cs="Calibri"/>
          <w:color w:val="595959" w:themeColor="text1" w:themeTint="A6"/>
          <w:sz w:val="26"/>
          <w:szCs w:val="26"/>
        </w:rPr>
        <w:t xml:space="preserve"> y también por correo electrónico</w:t>
      </w:r>
      <w:r w:rsidRPr="00C674B9">
        <w:rPr>
          <w:rFonts w:ascii="Calibri" w:hAnsi="Calibri" w:cs="Calibri"/>
          <w:color w:val="595959" w:themeColor="text1" w:themeTint="A6"/>
          <w:sz w:val="26"/>
          <w:szCs w:val="26"/>
        </w:rPr>
        <w:t xml:space="preserve">. . . . . . . . . . . . </w:t>
      </w:r>
    </w:p>
    <w:p w:rsidR="0063643B" w:rsidRPr="00C674B9" w:rsidRDefault="0063643B" w:rsidP="0063643B">
      <w:pPr>
        <w:jc w:val="both"/>
        <w:rPr>
          <w:rFonts w:ascii="Calibri" w:hAnsi="Calibri" w:cs="Calibri"/>
          <w:color w:val="595959" w:themeColor="text1" w:themeTint="A6"/>
          <w:sz w:val="20"/>
          <w:szCs w:val="20"/>
          <w:lang w:val="es-MX"/>
        </w:rPr>
      </w:pPr>
    </w:p>
    <w:p w:rsidR="0063643B" w:rsidRPr="00C674B9" w:rsidRDefault="0063643B" w:rsidP="0063643B">
      <w:pPr>
        <w:pStyle w:val="Textoindependiente"/>
        <w:ind w:firstLine="708"/>
        <w:rPr>
          <w:rFonts w:ascii="Calibri" w:hAnsi="Calibri" w:cs="Calibri"/>
          <w:b/>
          <w:bCs/>
          <w:color w:val="595959" w:themeColor="text1" w:themeTint="A6"/>
          <w:sz w:val="26"/>
          <w:szCs w:val="26"/>
        </w:rPr>
      </w:pPr>
      <w:r w:rsidRPr="00C674B9">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63643B" w:rsidRPr="00C674B9" w:rsidRDefault="0063643B" w:rsidP="0063643B">
      <w:pPr>
        <w:ind w:firstLine="708"/>
        <w:jc w:val="right"/>
        <w:rPr>
          <w:rFonts w:ascii="Calibri" w:hAnsi="Calibri" w:cs="Calibri"/>
          <w:b/>
          <w:color w:val="595959" w:themeColor="text1" w:themeTint="A6"/>
          <w:sz w:val="26"/>
          <w:szCs w:val="26"/>
        </w:rPr>
      </w:pPr>
    </w:p>
    <w:p w:rsidR="0063643B" w:rsidRPr="00C674B9" w:rsidRDefault="0063643B" w:rsidP="0063643B">
      <w:pPr>
        <w:pStyle w:val="Textoindependiente"/>
        <w:ind w:firstLine="708"/>
        <w:rPr>
          <w:color w:val="595959" w:themeColor="text1" w:themeTint="A6"/>
        </w:rPr>
      </w:pPr>
      <w:r w:rsidRPr="00C674B9">
        <w:rPr>
          <w:rFonts w:ascii="Calibri" w:hAnsi="Calibri" w:cs="Calibri"/>
          <w:color w:val="595959" w:themeColor="text1" w:themeTint="A6"/>
          <w:sz w:val="26"/>
          <w:szCs w:val="26"/>
        </w:rPr>
        <w:t xml:space="preserve">Así lo resolvió y firma el Licenciado </w:t>
      </w:r>
      <w:r w:rsidRPr="00C674B9">
        <w:rPr>
          <w:rFonts w:ascii="Calibri" w:hAnsi="Calibri" w:cs="Calibri"/>
          <w:b/>
          <w:bCs/>
          <w:color w:val="595959" w:themeColor="text1" w:themeTint="A6"/>
          <w:sz w:val="26"/>
          <w:szCs w:val="26"/>
        </w:rPr>
        <w:t>Ernesto Alejandro Mora Álvarez</w:t>
      </w:r>
      <w:r w:rsidRPr="00C674B9">
        <w:rPr>
          <w:rFonts w:ascii="Calibri" w:hAnsi="Calibri" w:cs="Calibri"/>
          <w:color w:val="595959" w:themeColor="text1" w:themeTint="A6"/>
          <w:sz w:val="26"/>
          <w:szCs w:val="26"/>
        </w:rPr>
        <w:t xml:space="preserve">, Juez Segundo Administrativo municipal de León, Guanajuato, quien actúa asistido en </w:t>
      </w:r>
      <w:r w:rsidRPr="00C674B9">
        <w:rPr>
          <w:rFonts w:ascii="Calibri" w:hAnsi="Calibri" w:cs="Calibri"/>
          <w:color w:val="595959" w:themeColor="text1" w:themeTint="A6"/>
          <w:sz w:val="26"/>
          <w:szCs w:val="26"/>
        </w:rPr>
        <w:lastRenderedPageBreak/>
        <w:t>forma legal con Secretari</w:t>
      </w:r>
      <w:r>
        <w:rPr>
          <w:rFonts w:ascii="Calibri" w:hAnsi="Calibri" w:cs="Calibri"/>
          <w:color w:val="595959" w:themeColor="text1" w:themeTint="A6"/>
          <w:sz w:val="26"/>
          <w:szCs w:val="26"/>
        </w:rPr>
        <w:t>a</w:t>
      </w:r>
      <w:r w:rsidRPr="00C674B9">
        <w:rPr>
          <w:rFonts w:ascii="Calibri" w:hAnsi="Calibri" w:cs="Calibri"/>
          <w:color w:val="595959" w:themeColor="text1" w:themeTint="A6"/>
          <w:sz w:val="26"/>
          <w:szCs w:val="26"/>
        </w:rPr>
        <w:t xml:space="preserve"> de Estudio y Cuenta, </w:t>
      </w:r>
      <w:r>
        <w:rPr>
          <w:rFonts w:ascii="Calibri" w:hAnsi="Calibri" w:cs="Calibri"/>
          <w:color w:val="595959" w:themeColor="text1" w:themeTint="A6"/>
          <w:sz w:val="26"/>
          <w:szCs w:val="26"/>
        </w:rPr>
        <w:t xml:space="preserve">la </w:t>
      </w:r>
      <w:r w:rsidRPr="00C674B9">
        <w:rPr>
          <w:rFonts w:ascii="Calibri" w:hAnsi="Calibri" w:cs="Calibri"/>
          <w:color w:val="595959" w:themeColor="text1" w:themeTint="A6"/>
          <w:sz w:val="26"/>
          <w:szCs w:val="26"/>
        </w:rPr>
        <w:t>Licenciad</w:t>
      </w:r>
      <w:r>
        <w:rPr>
          <w:rFonts w:ascii="Calibri" w:hAnsi="Calibri" w:cs="Calibri"/>
          <w:color w:val="595959" w:themeColor="text1" w:themeTint="A6"/>
          <w:sz w:val="26"/>
          <w:szCs w:val="26"/>
        </w:rPr>
        <w:t>a</w:t>
      </w:r>
      <w:r>
        <w:rPr>
          <w:rFonts w:ascii="Calibri" w:hAnsi="Calibri" w:cs="Calibri"/>
          <w:b/>
          <w:bCs/>
          <w:color w:val="595959" w:themeColor="text1" w:themeTint="A6"/>
          <w:sz w:val="26"/>
          <w:szCs w:val="26"/>
        </w:rPr>
        <w:t>María del Rocío Villanueva Sánchez</w:t>
      </w:r>
      <w:r w:rsidRPr="00C674B9">
        <w:rPr>
          <w:rFonts w:ascii="Calibri" w:hAnsi="Calibri" w:cs="Calibri"/>
          <w:color w:val="595959" w:themeColor="text1" w:themeTint="A6"/>
          <w:sz w:val="26"/>
          <w:szCs w:val="26"/>
        </w:rPr>
        <w:t xml:space="preserve">,  quien da fe. . . . . . . . . . . . . . . . . . . . . . . . . . . . . . . . . . . . . . . </w:t>
      </w:r>
      <w:r>
        <w:rPr>
          <w:rFonts w:ascii="Calibri" w:hAnsi="Calibri" w:cs="Calibri"/>
          <w:color w:val="595959" w:themeColor="text1" w:themeTint="A6"/>
          <w:sz w:val="26"/>
          <w:szCs w:val="26"/>
        </w:rPr>
        <w:t>. . .</w:t>
      </w:r>
    </w:p>
    <w:p w:rsidR="00AB1F38" w:rsidRDefault="0063643B"/>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hyphenationZone w:val="425"/>
  <w:characterSpacingControl w:val="doNotCompress"/>
  <w:compat/>
  <w:rsids>
    <w:rsidRoot w:val="0063643B"/>
    <w:rsid w:val="0063643B"/>
    <w:rsid w:val="007E154C"/>
    <w:rsid w:val="00814A01"/>
    <w:rsid w:val="00895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43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643B"/>
    <w:pPr>
      <w:jc w:val="both"/>
    </w:pPr>
    <w:rPr>
      <w:lang w:val="es-MX"/>
    </w:rPr>
  </w:style>
  <w:style w:type="character" w:customStyle="1" w:styleId="TextoindependienteCar">
    <w:name w:val="Texto independiente Car"/>
    <w:basedOn w:val="Fuentedeprrafopredeter"/>
    <w:link w:val="Textoindependiente"/>
    <w:rsid w:val="0063643B"/>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63643B"/>
    <w:pPr>
      <w:spacing w:after="120"/>
      <w:ind w:left="283"/>
    </w:pPr>
    <w:rPr>
      <w:rFonts w:eastAsia="Calibri"/>
    </w:rPr>
  </w:style>
  <w:style w:type="character" w:customStyle="1" w:styleId="SangradetextonormalCar">
    <w:name w:val="Sangría de texto normal Car"/>
    <w:basedOn w:val="Fuentedeprrafopredeter"/>
    <w:link w:val="Sangradetextonormal"/>
    <w:uiPriority w:val="99"/>
    <w:rsid w:val="0063643B"/>
    <w:rPr>
      <w:rFonts w:ascii="Times New Roman" w:eastAsia="Calibri"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3076</Words>
  <Characters>16918</Characters>
  <Application>Microsoft Office Word</Application>
  <DocSecurity>0</DocSecurity>
  <Lines>140</Lines>
  <Paragraphs>39</Paragraphs>
  <ScaleCrop>false</ScaleCrop>
  <Company>soporte</Company>
  <LinksUpToDate>false</LinksUpToDate>
  <CharactersWithSpaces>19955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2018-01-29T17:28:00Z</dcterms:created>
  <dcterms:modified xsi:type="dcterms:W3CDTF">2018-01-29T17:29:00Z</dcterms:modified>
</cp:coreProperties>
</file>